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9D9" w:rsidRDefault="000329D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07CCD" w:rsidRDefault="00D07CCD">
      <w:pPr>
        <w:rPr>
          <w:rFonts w:ascii="Arial" w:hAnsi="Arial" w:cs="Arial"/>
          <w:sz w:val="24"/>
          <w:szCs w:val="24"/>
        </w:rPr>
      </w:pPr>
    </w:p>
    <w:p w:rsidR="00B10E7F" w:rsidRDefault="00B10E7F">
      <w:pPr>
        <w:rPr>
          <w:rFonts w:ascii="Arial" w:hAnsi="Arial" w:cs="Arial"/>
          <w:sz w:val="24"/>
          <w:szCs w:val="24"/>
        </w:rPr>
      </w:pPr>
    </w:p>
    <w:p w:rsidR="000329D9" w:rsidRDefault="000329D9">
      <w:pPr>
        <w:rPr>
          <w:rFonts w:ascii="Arial" w:hAnsi="Arial" w:cs="Arial"/>
          <w:sz w:val="24"/>
          <w:szCs w:val="24"/>
        </w:rPr>
      </w:pPr>
    </w:p>
    <w:p w:rsidR="000329D9" w:rsidRDefault="000329D9">
      <w:pPr>
        <w:rPr>
          <w:rFonts w:ascii="Arial" w:hAnsi="Arial" w:cs="Arial"/>
          <w:sz w:val="24"/>
          <w:szCs w:val="24"/>
        </w:rPr>
      </w:pPr>
    </w:p>
    <w:p w:rsidR="000329D9" w:rsidRDefault="000329D9">
      <w:pPr>
        <w:rPr>
          <w:rFonts w:ascii="Arial" w:hAnsi="Arial" w:cs="Arial"/>
          <w:sz w:val="24"/>
          <w:szCs w:val="24"/>
        </w:rPr>
      </w:pPr>
    </w:p>
    <w:p w:rsidR="00A77E00" w:rsidRPr="00D07CCD" w:rsidRDefault="005636BB" w:rsidP="00D07CCD">
      <w:pPr>
        <w:jc w:val="center"/>
        <w:rPr>
          <w:rFonts w:ascii="Arial" w:hAnsi="Arial" w:cs="Arial"/>
          <w:sz w:val="44"/>
          <w:szCs w:val="24"/>
        </w:rPr>
      </w:pPr>
      <w:r>
        <w:rPr>
          <w:rFonts w:ascii="Arial" w:hAnsi="Arial" w:cs="Arial"/>
          <w:sz w:val="44"/>
          <w:szCs w:val="24"/>
        </w:rPr>
        <w:t>Сварочный генератор</w:t>
      </w:r>
      <w:r w:rsidR="00485EC3" w:rsidRPr="00D07CCD">
        <w:rPr>
          <w:rFonts w:ascii="Arial" w:hAnsi="Arial" w:cs="Arial"/>
          <w:sz w:val="44"/>
          <w:szCs w:val="24"/>
        </w:rPr>
        <w:t xml:space="preserve"> серии </w:t>
      </w:r>
      <w:r w:rsidR="00485EC3" w:rsidRPr="00D07CCD">
        <w:rPr>
          <w:rFonts w:ascii="Arial" w:hAnsi="Arial" w:cs="Arial"/>
          <w:sz w:val="44"/>
          <w:szCs w:val="24"/>
          <w:lang w:val="en-US"/>
        </w:rPr>
        <w:t>GFA</w:t>
      </w:r>
    </w:p>
    <w:p w:rsidR="006F45FC" w:rsidRPr="00D07CCD" w:rsidRDefault="00A77E00" w:rsidP="00D07CCD">
      <w:pPr>
        <w:jc w:val="center"/>
        <w:rPr>
          <w:rFonts w:ascii="Arial" w:hAnsi="Arial" w:cs="Arial"/>
          <w:b/>
          <w:sz w:val="44"/>
          <w:szCs w:val="24"/>
        </w:rPr>
      </w:pPr>
      <w:r w:rsidRPr="00D07CCD">
        <w:rPr>
          <w:rFonts w:ascii="Arial" w:hAnsi="Arial" w:cs="Arial"/>
          <w:b/>
          <w:sz w:val="44"/>
          <w:szCs w:val="24"/>
        </w:rPr>
        <w:t>Руководство по эксплуатации</w:t>
      </w:r>
    </w:p>
    <w:p w:rsidR="00D07CCD" w:rsidRDefault="00D07CCD" w:rsidP="00D07CCD">
      <w:pPr>
        <w:jc w:val="center"/>
        <w:rPr>
          <w:rFonts w:ascii="Arial" w:hAnsi="Arial" w:cs="Arial"/>
          <w:b/>
          <w:sz w:val="40"/>
          <w:szCs w:val="24"/>
        </w:rPr>
      </w:pPr>
    </w:p>
    <w:p w:rsidR="00D07CCD" w:rsidRPr="00B10E7F" w:rsidRDefault="00D07CCD" w:rsidP="00D07CCD">
      <w:pPr>
        <w:jc w:val="center"/>
        <w:rPr>
          <w:rFonts w:ascii="Arial" w:hAnsi="Arial" w:cs="Arial"/>
          <w:b/>
          <w:sz w:val="40"/>
          <w:szCs w:val="24"/>
        </w:rPr>
      </w:pPr>
    </w:p>
    <w:p w:rsidR="00A77E00" w:rsidRPr="00B10E7F" w:rsidRDefault="00A77E00" w:rsidP="00D07CCD">
      <w:pPr>
        <w:jc w:val="center"/>
        <w:rPr>
          <w:rFonts w:ascii="Arial" w:hAnsi="Arial" w:cs="Arial"/>
          <w:sz w:val="24"/>
          <w:szCs w:val="24"/>
        </w:rPr>
      </w:pPr>
    </w:p>
    <w:p w:rsidR="00A77E00" w:rsidRDefault="00A77E00" w:rsidP="00D07CCD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48CDDA3" wp14:editId="4B1F79F3">
            <wp:extent cx="3158463" cy="3442915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25" cy="34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00" w:rsidRDefault="00A77E00" w:rsidP="00D07CCD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7E00" w:rsidRDefault="00A77E00">
      <w:pPr>
        <w:rPr>
          <w:rFonts w:ascii="Arial" w:hAnsi="Arial" w:cs="Arial"/>
          <w:sz w:val="24"/>
          <w:szCs w:val="24"/>
          <w:lang w:val="en-US"/>
        </w:rPr>
      </w:pPr>
    </w:p>
    <w:p w:rsidR="00A77E00" w:rsidRDefault="00A77E00">
      <w:pPr>
        <w:rPr>
          <w:rFonts w:ascii="Arial" w:hAnsi="Arial" w:cs="Arial"/>
          <w:sz w:val="24"/>
          <w:szCs w:val="24"/>
          <w:lang w:val="en-US"/>
        </w:rPr>
      </w:pPr>
    </w:p>
    <w:p w:rsidR="00A77E00" w:rsidRDefault="00A77E00">
      <w:pPr>
        <w:rPr>
          <w:rFonts w:ascii="Arial" w:hAnsi="Arial" w:cs="Arial"/>
          <w:sz w:val="24"/>
          <w:szCs w:val="24"/>
          <w:lang w:val="en-US"/>
        </w:rPr>
      </w:pPr>
    </w:p>
    <w:p w:rsidR="00D4111E" w:rsidRPr="005B3443" w:rsidRDefault="005B3443" w:rsidP="005B3443">
      <w:pPr>
        <w:ind w:firstLine="709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 xml:space="preserve">1 </w:t>
      </w:r>
      <w:r w:rsidR="00D4111E" w:rsidRPr="005B3443">
        <w:rPr>
          <w:rFonts w:ascii="Arial" w:hAnsi="Arial" w:cs="Arial"/>
          <w:b/>
          <w:sz w:val="28"/>
          <w:szCs w:val="24"/>
        </w:rPr>
        <w:t>Обозначение модели</w:t>
      </w:r>
      <w:r w:rsidR="00D07CCD" w:rsidRPr="005B3443">
        <w:rPr>
          <w:rFonts w:ascii="Arial" w:hAnsi="Arial" w:cs="Arial"/>
          <w:b/>
          <w:sz w:val="28"/>
          <w:szCs w:val="24"/>
        </w:rPr>
        <w:t xml:space="preserve"> генератора</w:t>
      </w:r>
    </w:p>
    <w:p w:rsidR="00A77E00" w:rsidRPr="00D4111E" w:rsidRDefault="00C269A6" w:rsidP="00D07CC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09515" cy="305308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241"/>
        <w:gridCol w:w="4112"/>
        <w:gridCol w:w="992"/>
        <w:gridCol w:w="62"/>
        <w:gridCol w:w="1055"/>
        <w:gridCol w:w="1010"/>
        <w:gridCol w:w="44"/>
        <w:gridCol w:w="1055"/>
      </w:tblGrid>
      <w:tr w:rsidR="00295910" w:rsidTr="00FB6207">
        <w:trPr>
          <w:trHeight w:val="571"/>
        </w:trPr>
        <w:tc>
          <w:tcPr>
            <w:tcW w:w="1241" w:type="dxa"/>
            <w:vAlign w:val="center"/>
          </w:tcPr>
          <w:p w:rsidR="00295910" w:rsidRPr="00FB6207" w:rsidRDefault="00295910" w:rsidP="00FB62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207">
              <w:rPr>
                <w:rFonts w:ascii="Arial" w:hAnsi="Arial" w:cs="Arial"/>
                <w:b/>
                <w:sz w:val="24"/>
                <w:szCs w:val="24"/>
              </w:rPr>
              <w:t>Модель</w:t>
            </w:r>
            <w:r w:rsidR="006602F5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330" w:type="dxa"/>
            <w:gridSpan w:val="7"/>
            <w:vAlign w:val="center"/>
          </w:tcPr>
          <w:p w:rsidR="00295910" w:rsidRPr="00FB6207" w:rsidRDefault="00295910" w:rsidP="00FB62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207">
              <w:rPr>
                <w:rFonts w:ascii="Arial" w:hAnsi="Arial" w:cs="Arial"/>
                <w:b/>
                <w:sz w:val="24"/>
                <w:szCs w:val="24"/>
                <w:lang w:val="en-US"/>
              </w:rPr>
              <w:t>GFA</w:t>
            </w:r>
            <w:r w:rsidRPr="00FB6207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FB6207">
              <w:rPr>
                <w:rFonts w:ascii="Arial" w:hAnsi="Arial" w:cs="Arial"/>
                <w:b/>
                <w:sz w:val="24"/>
                <w:szCs w:val="24"/>
                <w:lang w:val="en-US"/>
              </w:rPr>
              <w:t>W</w:t>
            </w:r>
            <w:r w:rsidRPr="00FB6207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Pr="00FB6207">
              <w:rPr>
                <w:rFonts w:ascii="Arial" w:hAnsi="Arial" w:cs="Arial"/>
                <w:b/>
                <w:sz w:val="24"/>
                <w:szCs w:val="24"/>
                <w:lang w:val="en-US"/>
              </w:rPr>
              <w:t>Y</w:t>
            </w:r>
            <w:r w:rsidR="00B354B0">
              <w:rPr>
                <w:rFonts w:ascii="Arial" w:hAnsi="Arial" w:cs="Arial"/>
                <w:b/>
                <w:sz w:val="24"/>
                <w:szCs w:val="24"/>
              </w:rPr>
              <w:t>) (сварочный генератор</w:t>
            </w:r>
            <w:r w:rsidRPr="00FB6207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="006602F5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</w:p>
        </w:tc>
      </w:tr>
      <w:tr w:rsidR="00FB6207" w:rsidTr="00FB6207">
        <w:trPr>
          <w:trHeight w:val="409"/>
        </w:trPr>
        <w:tc>
          <w:tcPr>
            <w:tcW w:w="1241" w:type="dxa"/>
            <w:vMerge w:val="restart"/>
            <w:textDirection w:val="btLr"/>
            <w:vAlign w:val="center"/>
          </w:tcPr>
          <w:p w:rsidR="00295910" w:rsidRDefault="00261541" w:rsidP="00FB620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Режим генератора (АС)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4112" w:type="dxa"/>
            <w:vAlign w:val="center"/>
          </w:tcPr>
          <w:p w:rsidR="00295910" w:rsidRDefault="00295910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Частота,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992" w:type="dxa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  <w:tc>
          <w:tcPr>
            <w:tcW w:w="1117" w:type="dxa"/>
            <w:gridSpan w:val="2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</w:tc>
        <w:tc>
          <w:tcPr>
            <w:tcW w:w="1010" w:type="dxa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</w:tc>
        <w:tc>
          <w:tcPr>
            <w:tcW w:w="1099" w:type="dxa"/>
            <w:gridSpan w:val="2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</w:tr>
      <w:tr w:rsidR="00FB6207" w:rsidTr="00FB6207">
        <w:trPr>
          <w:trHeight w:val="429"/>
        </w:trPr>
        <w:tc>
          <w:tcPr>
            <w:tcW w:w="1241" w:type="dxa"/>
            <w:vMerge/>
            <w:textDirection w:val="btLr"/>
            <w:vAlign w:val="center"/>
          </w:tcPr>
          <w:p w:rsidR="00295910" w:rsidRDefault="00295910" w:rsidP="00FB620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295910" w:rsidRDefault="00295910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Номинальная мощность, кВт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  <w:tc>
          <w:tcPr>
            <w:tcW w:w="992" w:type="dxa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2,8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1117" w:type="dxa"/>
            <w:gridSpan w:val="2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</w:tc>
        <w:tc>
          <w:tcPr>
            <w:tcW w:w="1010" w:type="dxa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2,8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  <w:tc>
          <w:tcPr>
            <w:tcW w:w="1099" w:type="dxa"/>
            <w:gridSpan w:val="2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</w:tr>
      <w:tr w:rsidR="00FB6207" w:rsidTr="00FB6207">
        <w:trPr>
          <w:trHeight w:val="408"/>
        </w:trPr>
        <w:tc>
          <w:tcPr>
            <w:tcW w:w="1241" w:type="dxa"/>
            <w:vMerge/>
            <w:textDirection w:val="btLr"/>
            <w:vAlign w:val="center"/>
          </w:tcPr>
          <w:p w:rsidR="00295910" w:rsidRDefault="00295910" w:rsidP="00FB620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295910" w:rsidRDefault="00295910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Номинальное напряжение (АС),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="006602F5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992" w:type="dxa"/>
            <w:vAlign w:val="center"/>
          </w:tcPr>
          <w:p w:rsidR="00295910" w:rsidRP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</w:tc>
        <w:tc>
          <w:tcPr>
            <w:tcW w:w="1117" w:type="dxa"/>
            <w:gridSpan w:val="2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120/240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</w:tc>
        <w:tc>
          <w:tcPr>
            <w:tcW w:w="1010" w:type="dxa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1099" w:type="dxa"/>
            <w:gridSpan w:val="2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120/240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</w:tr>
      <w:tr w:rsidR="00FB6207" w:rsidTr="00FB6207">
        <w:trPr>
          <w:trHeight w:val="413"/>
        </w:trPr>
        <w:tc>
          <w:tcPr>
            <w:tcW w:w="1241" w:type="dxa"/>
            <w:vMerge/>
            <w:textDirection w:val="btLr"/>
            <w:vAlign w:val="center"/>
          </w:tcPr>
          <w:p w:rsidR="00295910" w:rsidRDefault="00295910" w:rsidP="00FB620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295910" w:rsidRDefault="00003AC0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Номинальный ток (АС), А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</w:p>
        </w:tc>
        <w:tc>
          <w:tcPr>
            <w:tcW w:w="992" w:type="dxa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12,2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</w:tc>
        <w:tc>
          <w:tcPr>
            <w:tcW w:w="1117" w:type="dxa"/>
            <w:gridSpan w:val="2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25/12,5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1010" w:type="dxa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12,2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</w:tc>
        <w:tc>
          <w:tcPr>
            <w:tcW w:w="1099" w:type="dxa"/>
            <w:gridSpan w:val="2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25/12,5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</w:tc>
      </w:tr>
      <w:tr w:rsidR="00295910" w:rsidTr="00FB6207">
        <w:trPr>
          <w:trHeight w:val="405"/>
        </w:trPr>
        <w:tc>
          <w:tcPr>
            <w:tcW w:w="1241" w:type="dxa"/>
            <w:vMerge/>
            <w:textDirection w:val="btLr"/>
            <w:vAlign w:val="center"/>
          </w:tcPr>
          <w:p w:rsidR="00295910" w:rsidRDefault="00295910" w:rsidP="00FB620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295910" w:rsidRPr="00003AC0" w:rsidRDefault="00003AC0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Коэффициент мощности,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cos</w:t>
            </w:r>
            <w:r w:rsidR="0038174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φ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</w:t>
            </w:r>
          </w:p>
        </w:tc>
        <w:tc>
          <w:tcPr>
            <w:tcW w:w="4218" w:type="dxa"/>
            <w:gridSpan w:val="6"/>
            <w:vAlign w:val="center"/>
          </w:tcPr>
          <w:p w:rsidR="00295910" w:rsidRDefault="00261541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</w:p>
        </w:tc>
      </w:tr>
      <w:tr w:rsidR="00295910" w:rsidTr="00FB6207">
        <w:tc>
          <w:tcPr>
            <w:tcW w:w="1241" w:type="dxa"/>
            <w:vMerge w:val="restart"/>
            <w:textDirection w:val="btLr"/>
            <w:vAlign w:val="center"/>
          </w:tcPr>
          <w:p w:rsidR="00295910" w:rsidRPr="006602F5" w:rsidRDefault="00261541" w:rsidP="00FB620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Режим сварки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DC)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</w:tc>
        <w:tc>
          <w:tcPr>
            <w:tcW w:w="4112" w:type="dxa"/>
            <w:vAlign w:val="center"/>
          </w:tcPr>
          <w:p w:rsidR="00295910" w:rsidRPr="00003AC0" w:rsidRDefault="00003AC0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Сварочное напряжение холостого хода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DC</w:t>
            </w:r>
            <w:r w:rsidRPr="00003AC0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4218" w:type="dxa"/>
            <w:gridSpan w:val="6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</w:p>
        </w:tc>
      </w:tr>
      <w:tr w:rsidR="00295910" w:rsidTr="00FB6207">
        <w:tc>
          <w:tcPr>
            <w:tcW w:w="1241" w:type="dxa"/>
            <w:vMerge/>
          </w:tcPr>
          <w:p w:rsidR="00295910" w:rsidRDefault="002959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295910" w:rsidRPr="00003AC0" w:rsidRDefault="00003AC0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Номинальный сварочный ток </w:t>
            </w:r>
            <w:r w:rsidRPr="00003AC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DC</w:t>
            </w:r>
            <w:r w:rsidRPr="00003AC0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, А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2109" w:type="dxa"/>
            <w:gridSpan w:val="3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</w:tc>
        <w:tc>
          <w:tcPr>
            <w:tcW w:w="2109" w:type="dxa"/>
            <w:gridSpan w:val="3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</w:t>
            </w:r>
          </w:p>
        </w:tc>
      </w:tr>
      <w:tr w:rsidR="00295910" w:rsidTr="00FB6207">
        <w:tc>
          <w:tcPr>
            <w:tcW w:w="1241" w:type="dxa"/>
            <w:vMerge/>
          </w:tcPr>
          <w:p w:rsidR="00295910" w:rsidRDefault="002959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295910" w:rsidRPr="00003AC0" w:rsidRDefault="00003AC0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Сварочное рабочее напряжение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DC</w:t>
            </w:r>
            <w:r w:rsidRPr="00003AC0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, А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</w:t>
            </w:r>
          </w:p>
        </w:tc>
        <w:tc>
          <w:tcPr>
            <w:tcW w:w="4218" w:type="dxa"/>
            <w:gridSpan w:val="6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25-32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</w:t>
            </w:r>
          </w:p>
        </w:tc>
      </w:tr>
      <w:tr w:rsidR="00295910" w:rsidTr="00FB6207">
        <w:tc>
          <w:tcPr>
            <w:tcW w:w="1241" w:type="dxa"/>
            <w:vMerge/>
          </w:tcPr>
          <w:p w:rsidR="00295910" w:rsidRDefault="002959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295910" w:rsidRDefault="00261541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Диапазон сварочного тока, А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</w:p>
        </w:tc>
        <w:tc>
          <w:tcPr>
            <w:tcW w:w="2109" w:type="dxa"/>
            <w:gridSpan w:val="3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50-180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</w:p>
        </w:tc>
        <w:tc>
          <w:tcPr>
            <w:tcW w:w="2109" w:type="dxa"/>
            <w:gridSpan w:val="3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50-220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</w:tc>
      </w:tr>
      <w:tr w:rsidR="00295910" w:rsidTr="00FB6207">
        <w:tc>
          <w:tcPr>
            <w:tcW w:w="1241" w:type="dxa"/>
            <w:vMerge/>
          </w:tcPr>
          <w:p w:rsidR="00295910" w:rsidRDefault="002959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295910" w:rsidRDefault="00261541" w:rsidP="00FB62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Номинальная частота вращения,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/мин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1054" w:type="dxa"/>
            <w:gridSpan w:val="2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1055" w:type="dxa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3600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  <w:tc>
          <w:tcPr>
            <w:tcW w:w="1054" w:type="dxa"/>
            <w:gridSpan w:val="2"/>
            <w:vAlign w:val="center"/>
          </w:tcPr>
          <w:p w:rsidR="00295910" w:rsidRDefault="00FB6207" w:rsidP="00FB62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3000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</w:tc>
        <w:tc>
          <w:tcPr>
            <w:tcW w:w="1055" w:type="dxa"/>
            <w:vAlign w:val="center"/>
          </w:tcPr>
          <w:p w:rsidR="00295910" w:rsidRPr="005B3443" w:rsidRDefault="006602F5" w:rsidP="005B3443">
            <w:pPr>
              <w:pStyle w:val="a5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3443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</w:tc>
      </w:tr>
    </w:tbl>
    <w:p w:rsidR="00A77E00" w:rsidRPr="005B3443" w:rsidRDefault="005B3443" w:rsidP="005B3443">
      <w:pPr>
        <w:spacing w:before="240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5B3443">
        <w:rPr>
          <w:rFonts w:ascii="Arial" w:hAnsi="Arial" w:cs="Arial"/>
          <w:b/>
          <w:sz w:val="28"/>
          <w:szCs w:val="24"/>
        </w:rPr>
        <w:t xml:space="preserve">2 </w:t>
      </w:r>
      <w:r w:rsidR="00742AB2">
        <w:rPr>
          <w:rFonts w:ascii="Arial" w:hAnsi="Arial" w:cs="Arial"/>
          <w:b/>
          <w:sz w:val="28"/>
          <w:szCs w:val="24"/>
        </w:rPr>
        <w:t>Сварочный г</w:t>
      </w:r>
      <w:r w:rsidR="00B55B31" w:rsidRPr="005B3443">
        <w:rPr>
          <w:rFonts w:ascii="Arial" w:hAnsi="Arial" w:cs="Arial"/>
          <w:b/>
          <w:sz w:val="28"/>
          <w:szCs w:val="24"/>
        </w:rPr>
        <w:t>енератор бывает двух типов: с блоком упра</w:t>
      </w:r>
      <w:r>
        <w:rPr>
          <w:rFonts w:ascii="Arial" w:hAnsi="Arial" w:cs="Arial"/>
          <w:b/>
          <w:sz w:val="28"/>
          <w:szCs w:val="24"/>
        </w:rPr>
        <w:t>вления, без блока управления</w:t>
      </w:r>
    </w:p>
    <w:p w:rsidR="00CE7BC2" w:rsidRDefault="00B55B31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Генератор с блоком управления используется в </w:t>
      </w:r>
      <w:proofErr w:type="spellStart"/>
      <w:r w:rsidR="00CE7BC2">
        <w:rPr>
          <w:rFonts w:ascii="Arial" w:hAnsi="Arial" w:cs="Arial"/>
          <w:sz w:val="24"/>
          <w:szCs w:val="24"/>
        </w:rPr>
        <w:t>электроагрегатах</w:t>
      </w:r>
      <w:proofErr w:type="spellEnd"/>
      <w:r>
        <w:rPr>
          <w:rFonts w:ascii="Arial" w:hAnsi="Arial" w:cs="Arial"/>
          <w:sz w:val="24"/>
          <w:szCs w:val="24"/>
        </w:rPr>
        <w:t xml:space="preserve"> простого типа. </w:t>
      </w:r>
      <w:r w:rsidR="00CE7BC2">
        <w:rPr>
          <w:rFonts w:ascii="Arial" w:hAnsi="Arial" w:cs="Arial"/>
          <w:sz w:val="24"/>
          <w:szCs w:val="24"/>
        </w:rPr>
        <w:t>На панели блока управления будут установлены розетки переменного тока</w:t>
      </w:r>
      <w:r w:rsidR="00B354B0">
        <w:rPr>
          <w:rFonts w:ascii="Arial" w:hAnsi="Arial" w:cs="Arial"/>
          <w:sz w:val="24"/>
          <w:szCs w:val="24"/>
        </w:rPr>
        <w:t xml:space="preserve"> 120</w:t>
      </w:r>
      <w:proofErr w:type="gramStart"/>
      <w:r w:rsidR="00B354B0">
        <w:rPr>
          <w:rFonts w:ascii="Arial" w:hAnsi="Arial" w:cs="Arial"/>
          <w:sz w:val="24"/>
          <w:szCs w:val="24"/>
        </w:rPr>
        <w:t xml:space="preserve"> В</w:t>
      </w:r>
      <w:proofErr w:type="gramEnd"/>
      <w:r w:rsidR="00B354B0">
        <w:rPr>
          <w:rFonts w:ascii="Arial" w:hAnsi="Arial" w:cs="Arial"/>
          <w:sz w:val="24"/>
          <w:szCs w:val="24"/>
        </w:rPr>
        <w:t xml:space="preserve"> или 230 В</w:t>
      </w:r>
      <w:r w:rsidR="00CE7BC2">
        <w:rPr>
          <w:rFonts w:ascii="Arial" w:hAnsi="Arial" w:cs="Arial"/>
          <w:sz w:val="24"/>
          <w:szCs w:val="24"/>
        </w:rPr>
        <w:t xml:space="preserve"> и розетка 12</w:t>
      </w:r>
      <w:r w:rsidR="005B3443">
        <w:rPr>
          <w:rFonts w:ascii="Arial" w:hAnsi="Arial" w:cs="Arial"/>
          <w:sz w:val="24"/>
          <w:szCs w:val="24"/>
        </w:rPr>
        <w:t xml:space="preserve"> </w:t>
      </w:r>
      <w:r w:rsidR="00CE7BC2">
        <w:rPr>
          <w:rFonts w:ascii="Arial" w:hAnsi="Arial" w:cs="Arial"/>
          <w:sz w:val="24"/>
          <w:szCs w:val="24"/>
        </w:rPr>
        <w:t xml:space="preserve">В постоянного тока для заряда аккумуляторной батареи </w:t>
      </w:r>
      <w:proofErr w:type="spellStart"/>
      <w:r w:rsidR="00CE7BC2">
        <w:rPr>
          <w:rFonts w:ascii="Arial" w:hAnsi="Arial" w:cs="Arial"/>
          <w:sz w:val="24"/>
          <w:szCs w:val="24"/>
        </w:rPr>
        <w:t>электроагрегата</w:t>
      </w:r>
      <w:proofErr w:type="spellEnd"/>
      <w:r w:rsidR="00CE7BC2">
        <w:rPr>
          <w:rFonts w:ascii="Arial" w:hAnsi="Arial" w:cs="Arial"/>
          <w:sz w:val="24"/>
          <w:szCs w:val="24"/>
        </w:rPr>
        <w:t xml:space="preserve"> (если она была установлена по просьбе заказчика).</w:t>
      </w:r>
    </w:p>
    <w:p w:rsidR="00F30C9D" w:rsidRDefault="00F30C9D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Генераторы без блока управления используются в </w:t>
      </w:r>
      <w:r w:rsidR="00B354B0">
        <w:rPr>
          <w:rFonts w:ascii="Arial" w:hAnsi="Arial" w:cs="Arial"/>
          <w:sz w:val="24"/>
          <w:szCs w:val="24"/>
        </w:rPr>
        <w:t>специальных</w:t>
      </w:r>
      <w:r>
        <w:rPr>
          <w:rFonts w:ascii="Arial" w:hAnsi="Arial" w:cs="Arial"/>
          <w:sz w:val="24"/>
          <w:szCs w:val="24"/>
        </w:rPr>
        <w:t xml:space="preserve"> типах </w:t>
      </w:r>
      <w:proofErr w:type="spellStart"/>
      <w:r>
        <w:rPr>
          <w:rFonts w:ascii="Arial" w:hAnsi="Arial" w:cs="Arial"/>
          <w:sz w:val="24"/>
          <w:szCs w:val="24"/>
        </w:rPr>
        <w:t>электроагрегатов</w:t>
      </w:r>
      <w:proofErr w:type="spellEnd"/>
      <w:r>
        <w:rPr>
          <w:rFonts w:ascii="Arial" w:hAnsi="Arial" w:cs="Arial"/>
          <w:sz w:val="24"/>
          <w:szCs w:val="24"/>
        </w:rPr>
        <w:t xml:space="preserve">. В момент установки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>
        <w:rPr>
          <w:rFonts w:ascii="Arial" w:hAnsi="Arial" w:cs="Arial"/>
          <w:sz w:val="24"/>
          <w:szCs w:val="24"/>
        </w:rPr>
        <w:t xml:space="preserve"> заказчику необходимо выбрать требуемые розетки и другие дополнительные элементы.</w:t>
      </w:r>
    </w:p>
    <w:p w:rsidR="00A77E00" w:rsidRPr="005B3443" w:rsidRDefault="002C4758" w:rsidP="005B3443">
      <w:pPr>
        <w:ind w:firstLine="708"/>
        <w:jc w:val="both"/>
        <w:rPr>
          <w:rFonts w:ascii="Arial" w:hAnsi="Arial" w:cs="Arial"/>
          <w:b/>
          <w:sz w:val="28"/>
          <w:szCs w:val="24"/>
        </w:rPr>
      </w:pPr>
      <w:r w:rsidRPr="005B3443">
        <w:rPr>
          <w:rFonts w:ascii="Arial" w:hAnsi="Arial" w:cs="Arial"/>
          <w:b/>
          <w:sz w:val="28"/>
          <w:szCs w:val="24"/>
        </w:rPr>
        <w:lastRenderedPageBreak/>
        <w:t>3 Транспортирование и хранение генератора</w:t>
      </w:r>
      <w:r w:rsidR="00CE7BC2" w:rsidRPr="005B3443">
        <w:rPr>
          <w:rFonts w:ascii="Arial" w:hAnsi="Arial" w:cs="Arial"/>
          <w:b/>
          <w:sz w:val="28"/>
          <w:szCs w:val="24"/>
        </w:rPr>
        <w:t xml:space="preserve"> </w:t>
      </w:r>
    </w:p>
    <w:p w:rsidR="002C4758" w:rsidRDefault="00E04F48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 время транспортирования генератора необходимо следить, чтобы он находился в вертикальном положении. Не допускать перемещение генератора на боку. При выгрузке или погрузке необходимо соблюдать осторожность и не совершать резких движений</w:t>
      </w:r>
      <w:r w:rsidR="00A720E6">
        <w:rPr>
          <w:rFonts w:ascii="Arial" w:hAnsi="Arial" w:cs="Arial"/>
          <w:sz w:val="24"/>
          <w:szCs w:val="24"/>
        </w:rPr>
        <w:t>, следить, чтобы дождь и другая влага не попадали внутрь генератора.</w:t>
      </w:r>
    </w:p>
    <w:p w:rsidR="00A720E6" w:rsidRDefault="00E7363C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Хранить генератор следует в сухом и хорошо проветриваемом помещении. Не рекомендуется хранить генератор </w:t>
      </w:r>
      <w:r w:rsidR="00B10E7F"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>помещениях, где могут содержаться агрессивные газы.</w:t>
      </w:r>
    </w:p>
    <w:p w:rsidR="00E7363C" w:rsidRPr="005B3443" w:rsidRDefault="00E7363C" w:rsidP="005B3443">
      <w:pPr>
        <w:ind w:firstLine="708"/>
        <w:jc w:val="both"/>
        <w:rPr>
          <w:rFonts w:ascii="Arial" w:hAnsi="Arial" w:cs="Arial"/>
          <w:b/>
          <w:sz w:val="28"/>
          <w:szCs w:val="24"/>
        </w:rPr>
      </w:pPr>
      <w:r w:rsidRPr="005B3443">
        <w:rPr>
          <w:rFonts w:ascii="Arial" w:hAnsi="Arial" w:cs="Arial"/>
          <w:b/>
          <w:sz w:val="28"/>
          <w:szCs w:val="24"/>
        </w:rPr>
        <w:t>4 Требования безопасности</w:t>
      </w:r>
    </w:p>
    <w:p w:rsidR="00E7363C" w:rsidRDefault="00EF673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 любым техническим обслуживанием, очисткой или смазкой убедитесь, что генератор полностью неподвижен</w:t>
      </w:r>
      <w:r w:rsidR="005752E2">
        <w:rPr>
          <w:rFonts w:ascii="Arial" w:hAnsi="Arial" w:cs="Arial"/>
          <w:sz w:val="24"/>
          <w:szCs w:val="24"/>
        </w:rPr>
        <w:t xml:space="preserve"> и отключен от нагрузки</w:t>
      </w:r>
      <w:r>
        <w:rPr>
          <w:rFonts w:ascii="Arial" w:hAnsi="Arial" w:cs="Arial"/>
          <w:sz w:val="24"/>
          <w:szCs w:val="24"/>
        </w:rPr>
        <w:t>.</w:t>
      </w:r>
    </w:p>
    <w:p w:rsidR="00EF6737" w:rsidRDefault="00EF673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C4148">
        <w:rPr>
          <w:rFonts w:ascii="Arial" w:hAnsi="Arial" w:cs="Arial"/>
          <w:b/>
          <w:sz w:val="24"/>
          <w:szCs w:val="24"/>
        </w:rPr>
        <w:t>Осторожно:</w:t>
      </w:r>
      <w:r>
        <w:rPr>
          <w:rFonts w:ascii="Arial" w:hAnsi="Arial" w:cs="Arial"/>
          <w:sz w:val="24"/>
          <w:szCs w:val="24"/>
        </w:rPr>
        <w:t xml:space="preserve"> </w:t>
      </w:r>
      <w:r w:rsidR="00FC4148">
        <w:rPr>
          <w:rFonts w:ascii="Arial" w:hAnsi="Arial" w:cs="Arial"/>
          <w:sz w:val="24"/>
          <w:szCs w:val="24"/>
        </w:rPr>
        <w:t>Обслуживающий персонал несет ответственность за установку всех средств защиты (от прямых и непрямых контактов, защиты от перегрузок и перенапряжения, аварийного останова и т.д.), необходимых для соответствия генератора международным европейским нормам безопасности.</w:t>
      </w:r>
    </w:p>
    <w:p w:rsidR="00496EA7" w:rsidRDefault="007C061B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Убедитесь, что система заземления находится в хорошем состоянии и соответствует нормам страны, где установлен генератор.</w:t>
      </w:r>
    </w:p>
    <w:p w:rsidR="007C061B" w:rsidRDefault="007C061B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Лица, взаимодействующие с генератором, всегда должны носить перчатки и защитную обувь. </w:t>
      </w:r>
      <w:r w:rsidR="009A6332">
        <w:rPr>
          <w:rFonts w:ascii="Arial" w:hAnsi="Arial" w:cs="Arial"/>
          <w:sz w:val="24"/>
          <w:szCs w:val="24"/>
        </w:rPr>
        <w:t>В случае</w:t>
      </w:r>
      <w:proofErr w:type="gramStart"/>
      <w:r w:rsidR="009A6332">
        <w:rPr>
          <w:rFonts w:ascii="Arial" w:hAnsi="Arial" w:cs="Arial"/>
          <w:sz w:val="24"/>
          <w:szCs w:val="24"/>
        </w:rPr>
        <w:t>,</w:t>
      </w:r>
      <w:proofErr w:type="gramEnd"/>
      <w:r w:rsidR="009A6332">
        <w:rPr>
          <w:rFonts w:ascii="Arial" w:hAnsi="Arial" w:cs="Arial"/>
          <w:sz w:val="24"/>
          <w:szCs w:val="24"/>
        </w:rPr>
        <w:t xml:space="preserve"> если генератор или весь </w:t>
      </w:r>
      <w:proofErr w:type="spellStart"/>
      <w:r w:rsidR="009A6332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="009A6332">
        <w:rPr>
          <w:rFonts w:ascii="Arial" w:hAnsi="Arial" w:cs="Arial"/>
          <w:sz w:val="24"/>
          <w:szCs w:val="24"/>
        </w:rPr>
        <w:t xml:space="preserve"> необходимо поднимать и перемещать, персонал должен находиться в защитных касках.</w:t>
      </w:r>
    </w:p>
    <w:p w:rsidR="009A6332" w:rsidRDefault="009A6332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Упакованные и неупакованные генераторы должны храниться в прохладном и сухом помещении и ни в коем случае не подвергать воздействию неблагоприятных погодных условий.</w:t>
      </w:r>
    </w:p>
    <w:p w:rsidR="009A6332" w:rsidRDefault="009A6332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D33A5">
        <w:rPr>
          <w:rFonts w:ascii="Arial" w:hAnsi="Arial" w:cs="Arial"/>
          <w:b/>
          <w:sz w:val="24"/>
          <w:szCs w:val="24"/>
        </w:rPr>
        <w:t>Примечание:</w:t>
      </w:r>
      <w:r>
        <w:rPr>
          <w:rFonts w:ascii="Arial" w:hAnsi="Arial" w:cs="Arial"/>
          <w:sz w:val="24"/>
          <w:szCs w:val="24"/>
        </w:rPr>
        <w:t xml:space="preserve"> В случае длительного хранения генератора</w:t>
      </w:r>
      <w:r w:rsidR="00DD33A5">
        <w:rPr>
          <w:rFonts w:ascii="Arial" w:hAnsi="Arial" w:cs="Arial"/>
          <w:sz w:val="24"/>
          <w:szCs w:val="24"/>
        </w:rPr>
        <w:t>, во избежание повреждений</w:t>
      </w:r>
      <w:r w:rsidR="005752E2">
        <w:rPr>
          <w:rFonts w:ascii="Arial" w:hAnsi="Arial" w:cs="Arial"/>
          <w:sz w:val="24"/>
          <w:szCs w:val="24"/>
        </w:rPr>
        <w:t>,</w:t>
      </w:r>
      <w:r w:rsidR="00DD33A5">
        <w:rPr>
          <w:rFonts w:ascii="Arial" w:hAnsi="Arial" w:cs="Arial"/>
          <w:sz w:val="24"/>
          <w:szCs w:val="24"/>
        </w:rPr>
        <w:t xml:space="preserve"> вызванных влажностью, рекомендуется проверять сопротивление изоляции всех обмоток относительно земли с помощью </w:t>
      </w:r>
      <w:proofErr w:type="spellStart"/>
      <w:r w:rsidR="00DD33A5">
        <w:rPr>
          <w:rFonts w:ascii="Arial" w:hAnsi="Arial" w:cs="Arial"/>
          <w:sz w:val="24"/>
          <w:szCs w:val="24"/>
        </w:rPr>
        <w:t>мегаомметра</w:t>
      </w:r>
      <w:proofErr w:type="spellEnd"/>
      <w:r w:rsidR="00DD33A5">
        <w:rPr>
          <w:rFonts w:ascii="Arial" w:hAnsi="Arial" w:cs="Arial"/>
          <w:sz w:val="24"/>
          <w:szCs w:val="24"/>
        </w:rPr>
        <w:t xml:space="preserve"> напряжением 500 В. Сопротивление изоляции должно быть выше 1 МОм. Если полученные значения оказываются ниже, необходимо просушить генератор и повторить замеры. </w:t>
      </w:r>
    </w:p>
    <w:p w:rsidR="00DD33A5" w:rsidRDefault="00DD33A5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установке генератора в помещении необход</w:t>
      </w:r>
      <w:r w:rsidR="00B84501">
        <w:rPr>
          <w:rFonts w:ascii="Arial" w:hAnsi="Arial" w:cs="Arial"/>
          <w:sz w:val="24"/>
          <w:szCs w:val="24"/>
        </w:rPr>
        <w:t>имо обеспечить достаточную циркуляцию воздуха во избежание перегрева.</w:t>
      </w:r>
    </w:p>
    <w:p w:rsidR="004F5A0F" w:rsidRDefault="00B84501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Генератор должен быть надежно соединен </w:t>
      </w:r>
      <w:r w:rsidR="004F5A0F">
        <w:rPr>
          <w:rFonts w:ascii="Arial" w:hAnsi="Arial" w:cs="Arial"/>
          <w:sz w:val="24"/>
          <w:szCs w:val="24"/>
        </w:rPr>
        <w:t>с приводным двигателем</w:t>
      </w:r>
      <w:r>
        <w:rPr>
          <w:rFonts w:ascii="Arial" w:hAnsi="Arial" w:cs="Arial"/>
          <w:sz w:val="24"/>
          <w:szCs w:val="24"/>
        </w:rPr>
        <w:t xml:space="preserve"> </w:t>
      </w:r>
      <w:r w:rsidR="004F5A0F">
        <w:rPr>
          <w:rFonts w:ascii="Arial" w:hAnsi="Arial" w:cs="Arial"/>
          <w:sz w:val="24"/>
          <w:szCs w:val="24"/>
        </w:rPr>
        <w:t xml:space="preserve">и </w:t>
      </w:r>
      <w:r>
        <w:rPr>
          <w:rFonts w:ascii="Arial" w:hAnsi="Arial" w:cs="Arial"/>
          <w:sz w:val="24"/>
          <w:szCs w:val="24"/>
        </w:rPr>
        <w:t xml:space="preserve">идеально выровнен относительно </w:t>
      </w:r>
      <w:r w:rsidR="004F5A0F">
        <w:rPr>
          <w:rFonts w:ascii="Arial" w:hAnsi="Arial" w:cs="Arial"/>
          <w:sz w:val="24"/>
          <w:szCs w:val="24"/>
        </w:rPr>
        <w:t>него. В противном случае могут возникнуть опасные вибрации.</w:t>
      </w:r>
    </w:p>
    <w:p w:rsidR="004F5A0F" w:rsidRDefault="004F5A0F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того, как генератор соединен с приводным двигателем, поднимать и перемещать допускается только установку целиком.</w:t>
      </w:r>
    </w:p>
    <w:p w:rsidR="009B7069" w:rsidRDefault="004F5A0F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Генератор спроектирован таким образом, чтобы обеспечить номинальную мощ</w:t>
      </w:r>
      <w:r w:rsidR="009B7069">
        <w:rPr>
          <w:rFonts w:ascii="Arial" w:hAnsi="Arial" w:cs="Arial"/>
          <w:sz w:val="24"/>
          <w:szCs w:val="24"/>
        </w:rPr>
        <w:t>ность при установке в помещениях с максимальной температурой окружающего воздуха 4</w:t>
      </w:r>
      <w:r w:rsidR="00082383">
        <w:rPr>
          <w:rFonts w:ascii="Arial" w:hAnsi="Arial" w:cs="Arial"/>
          <w:sz w:val="24"/>
          <w:szCs w:val="24"/>
        </w:rPr>
        <w:t>0</w:t>
      </w:r>
      <w:proofErr w:type="gramStart"/>
      <w:r w:rsidR="009B7069">
        <w:rPr>
          <w:rFonts w:ascii="Arial" w:hAnsi="Arial" w:cs="Arial"/>
          <w:sz w:val="24"/>
          <w:szCs w:val="24"/>
        </w:rPr>
        <w:t xml:space="preserve"> °С</w:t>
      </w:r>
      <w:proofErr w:type="gramEnd"/>
      <w:r w:rsidR="009B7069">
        <w:rPr>
          <w:rFonts w:ascii="Arial" w:hAnsi="Arial" w:cs="Arial"/>
          <w:sz w:val="24"/>
          <w:szCs w:val="24"/>
        </w:rPr>
        <w:t xml:space="preserve"> и высоте над уровнем моря не более 1000 метров. Для других условий эксплуатации обратитесь к каталогу продукции.</w:t>
      </w:r>
    </w:p>
    <w:p w:rsidR="009B7069" w:rsidRDefault="009B7069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допускается работа генератора со снятым корпусом.</w:t>
      </w:r>
    </w:p>
    <w:p w:rsidR="00111F3E" w:rsidRDefault="009B7069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Генераторы вырабатывают </w:t>
      </w:r>
      <w:r w:rsidR="00111F3E">
        <w:rPr>
          <w:rFonts w:ascii="Arial" w:hAnsi="Arial" w:cs="Arial"/>
          <w:sz w:val="24"/>
          <w:szCs w:val="24"/>
        </w:rPr>
        <w:t>количество тепла, пропорциональное выходной мощности. Поэтому не прикасайтесь к генератору без защитных перчаток. После останова генератора дождитесь полного остывания.</w:t>
      </w:r>
    </w:p>
    <w:p w:rsidR="00111F3E" w:rsidRPr="005B3443" w:rsidRDefault="00111F3E" w:rsidP="005B3443">
      <w:pPr>
        <w:ind w:firstLine="708"/>
        <w:jc w:val="both"/>
        <w:rPr>
          <w:rFonts w:ascii="Arial" w:hAnsi="Arial" w:cs="Arial"/>
          <w:b/>
          <w:sz w:val="28"/>
          <w:szCs w:val="24"/>
        </w:rPr>
      </w:pPr>
      <w:r w:rsidRPr="005B3443">
        <w:rPr>
          <w:rFonts w:ascii="Arial" w:hAnsi="Arial" w:cs="Arial"/>
          <w:b/>
          <w:sz w:val="28"/>
          <w:szCs w:val="24"/>
        </w:rPr>
        <w:t>5 Опасность короткого замыкания</w:t>
      </w:r>
    </w:p>
    <w:p w:rsidR="00111F3E" w:rsidRDefault="00111F3E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Степень защиты генератора составляет </w:t>
      </w:r>
      <w:r>
        <w:rPr>
          <w:rFonts w:ascii="Arial" w:hAnsi="Arial" w:cs="Arial"/>
          <w:sz w:val="24"/>
          <w:szCs w:val="24"/>
          <w:lang w:val="en-US"/>
        </w:rPr>
        <w:t>IP</w:t>
      </w:r>
      <w:r>
        <w:rPr>
          <w:rFonts w:ascii="Arial" w:hAnsi="Arial" w:cs="Arial"/>
          <w:sz w:val="24"/>
          <w:szCs w:val="24"/>
        </w:rPr>
        <w:t>21, при попадании жидкости на детали, находящиеся под напряжением, может произойти короткое замыкание.</w:t>
      </w:r>
    </w:p>
    <w:p w:rsidR="00111F3E" w:rsidRDefault="00111F3E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очищайте внутренние электрические составные части сжатым воздухом, это может привести к короткому замыканию других устройств.</w:t>
      </w:r>
    </w:p>
    <w:p w:rsidR="00BD1382" w:rsidRDefault="00111F3E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допускается находиться рядом с работающим генератором в свободной одежде (например</w:t>
      </w:r>
      <w:r w:rsidR="00BD138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 шарфе)</w:t>
      </w:r>
      <w:r w:rsidR="00BD1382">
        <w:rPr>
          <w:rFonts w:ascii="Arial" w:hAnsi="Arial" w:cs="Arial"/>
          <w:sz w:val="24"/>
          <w:szCs w:val="24"/>
        </w:rPr>
        <w:t>. Любая одежда должна быть полностью застегнута.</w:t>
      </w:r>
    </w:p>
    <w:p w:rsidR="00BD1382" w:rsidRDefault="00BD1382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 в коем случае не опирайтесь на генератор и не садитесь на него.</w:t>
      </w:r>
    </w:p>
    <w:p w:rsidR="004F5A0F" w:rsidRDefault="00BD1382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Даже</w:t>
      </w:r>
      <w:r w:rsidR="005752E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если генератор полностью защищен, рекомендуется находиться на безопасном расстоянии от него.</w:t>
      </w:r>
      <w:r w:rsidR="009B7069">
        <w:rPr>
          <w:rFonts w:ascii="Arial" w:hAnsi="Arial" w:cs="Arial"/>
          <w:sz w:val="24"/>
          <w:szCs w:val="24"/>
        </w:rPr>
        <w:t xml:space="preserve">  </w:t>
      </w:r>
    </w:p>
    <w:p w:rsidR="001777A7" w:rsidRDefault="001777A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Ни в коем случае не снимайте маркировочные этикетки, при их повреждении замените </w:t>
      </w:r>
      <w:proofErr w:type="gramStart"/>
      <w:r>
        <w:rPr>
          <w:rFonts w:ascii="Arial" w:hAnsi="Arial" w:cs="Arial"/>
          <w:sz w:val="24"/>
          <w:szCs w:val="24"/>
        </w:rPr>
        <w:t>на</w:t>
      </w:r>
      <w:proofErr w:type="gramEnd"/>
      <w:r>
        <w:rPr>
          <w:rFonts w:ascii="Arial" w:hAnsi="Arial" w:cs="Arial"/>
          <w:sz w:val="24"/>
          <w:szCs w:val="24"/>
        </w:rPr>
        <w:t xml:space="preserve"> новые.</w:t>
      </w:r>
    </w:p>
    <w:p w:rsidR="001777A7" w:rsidRDefault="001777A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выработки полного ресурса генератора обратитесь в специализированную компанию для его утилизации. Не выбрасывайте генератор и его составные части в непредназначенных местах.</w:t>
      </w:r>
    </w:p>
    <w:p w:rsidR="001777A7" w:rsidRDefault="001777A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случае замены составных частей используйте только оригинальные запасные части.</w:t>
      </w:r>
    </w:p>
    <w:p w:rsidR="003A4957" w:rsidRDefault="003A495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A4957" w:rsidRDefault="003A495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A4957" w:rsidRDefault="003A495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A4957" w:rsidRDefault="003A495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A4957" w:rsidRDefault="003A495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A4957" w:rsidRDefault="003A495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A4957" w:rsidRDefault="003A495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A4957" w:rsidRDefault="003A4957" w:rsidP="005B344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777A7" w:rsidRPr="005B3443" w:rsidRDefault="001777A7" w:rsidP="005B3443">
      <w:pPr>
        <w:ind w:firstLine="708"/>
        <w:rPr>
          <w:rFonts w:ascii="Arial" w:hAnsi="Arial" w:cs="Arial"/>
          <w:b/>
          <w:sz w:val="28"/>
          <w:szCs w:val="24"/>
        </w:rPr>
      </w:pPr>
      <w:r w:rsidRPr="005B3443">
        <w:rPr>
          <w:rFonts w:ascii="Arial" w:hAnsi="Arial" w:cs="Arial"/>
          <w:b/>
          <w:sz w:val="28"/>
          <w:szCs w:val="24"/>
        </w:rPr>
        <w:lastRenderedPageBreak/>
        <w:t xml:space="preserve">6 Порядок </w:t>
      </w:r>
      <w:r w:rsidR="003A4957">
        <w:rPr>
          <w:rFonts w:ascii="Arial" w:hAnsi="Arial" w:cs="Arial"/>
          <w:b/>
          <w:sz w:val="28"/>
          <w:szCs w:val="24"/>
        </w:rPr>
        <w:t>монтажа</w:t>
      </w:r>
      <w:r w:rsidRPr="005B3443">
        <w:rPr>
          <w:rFonts w:ascii="Arial" w:hAnsi="Arial" w:cs="Arial"/>
          <w:b/>
          <w:sz w:val="28"/>
          <w:szCs w:val="24"/>
        </w:rPr>
        <w:t xml:space="preserve"> генератора</w:t>
      </w:r>
    </w:p>
    <w:tbl>
      <w:tblPr>
        <w:tblStyle w:val="a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428"/>
      </w:tblGrid>
      <w:tr w:rsidR="002119EC" w:rsidTr="00F20396">
        <w:tc>
          <w:tcPr>
            <w:tcW w:w="4077" w:type="dxa"/>
          </w:tcPr>
          <w:p w:rsidR="002119EC" w:rsidRDefault="002119EC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535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27.5pt" o:ole="">
                  <v:imagedata r:id="rId10" o:title=""/>
                </v:shape>
                <o:OLEObject Type="Embed" ProgID="PBrush" ShapeID="_x0000_i1025" DrawAspect="Content" ObjectID="_1835427944" r:id="rId11"/>
              </w:object>
            </w:r>
          </w:p>
        </w:tc>
        <w:tc>
          <w:tcPr>
            <w:tcW w:w="4428" w:type="dxa"/>
            <w:vAlign w:val="center"/>
          </w:tcPr>
          <w:p w:rsidR="002119EC" w:rsidRDefault="00D910FB" w:rsidP="003A49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Установите </w:t>
            </w:r>
            <w:r w:rsidR="00CD5DC2">
              <w:rPr>
                <w:rFonts w:ascii="Arial" w:hAnsi="Arial" w:cs="Arial"/>
                <w:sz w:val="24"/>
                <w:szCs w:val="24"/>
              </w:rPr>
              <w:t xml:space="preserve">унифицированный </w:t>
            </w:r>
            <w:r>
              <w:rPr>
                <w:rFonts w:ascii="Arial" w:hAnsi="Arial" w:cs="Arial"/>
                <w:sz w:val="24"/>
                <w:szCs w:val="24"/>
              </w:rPr>
              <w:t>фланец на картер приводного двигателя при помощи 4-х винтов М8</w:t>
            </w:r>
            <w:r w:rsidR="00685A9C">
              <w:rPr>
                <w:rFonts w:ascii="Arial" w:hAnsi="Arial" w:cs="Arial"/>
                <w:sz w:val="24"/>
                <w:szCs w:val="24"/>
              </w:rPr>
              <w:t>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</w:t>
            </w:r>
          </w:p>
        </w:tc>
      </w:tr>
      <w:tr w:rsidR="002119EC" w:rsidTr="00F20396">
        <w:tc>
          <w:tcPr>
            <w:tcW w:w="4077" w:type="dxa"/>
          </w:tcPr>
          <w:p w:rsidR="002119EC" w:rsidRDefault="002119EC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595" w:dyaOrig="4860">
                <v:shape id="_x0000_i1026" type="#_x0000_t75" style="width:164.25pt;height:142.5pt" o:ole="">
                  <v:imagedata r:id="rId12" o:title=""/>
                </v:shape>
                <o:OLEObject Type="Embed" ProgID="PBrush" ShapeID="_x0000_i1026" DrawAspect="Content" ObjectID="_1835427945" r:id="rId13"/>
              </w:object>
            </w:r>
          </w:p>
        </w:tc>
        <w:tc>
          <w:tcPr>
            <w:tcW w:w="4428" w:type="dxa"/>
            <w:vAlign w:val="center"/>
          </w:tcPr>
          <w:p w:rsidR="002119EC" w:rsidRDefault="00D910FB" w:rsidP="00CD5D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Закрепите крепежную шпильку </w:t>
            </w:r>
            <w:r w:rsidR="00CD5DC2">
              <w:rPr>
                <w:rFonts w:ascii="Arial" w:hAnsi="Arial" w:cs="Arial"/>
                <w:sz w:val="24"/>
                <w:szCs w:val="24"/>
              </w:rPr>
              <w:t>в</w:t>
            </w:r>
            <w:r>
              <w:rPr>
                <w:rFonts w:ascii="Arial" w:hAnsi="Arial" w:cs="Arial"/>
                <w:sz w:val="24"/>
                <w:szCs w:val="24"/>
              </w:rPr>
              <w:t xml:space="preserve"> выходном валу двигателя</w:t>
            </w:r>
            <w:r w:rsidR="00685A9C">
              <w:rPr>
                <w:rFonts w:ascii="Arial" w:hAnsi="Arial" w:cs="Arial"/>
                <w:sz w:val="24"/>
                <w:szCs w:val="24"/>
              </w:rPr>
              <w:t>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    </w:t>
            </w:r>
          </w:p>
        </w:tc>
      </w:tr>
      <w:tr w:rsidR="002119EC" w:rsidTr="00F20396">
        <w:tc>
          <w:tcPr>
            <w:tcW w:w="4077" w:type="dxa"/>
          </w:tcPr>
          <w:p w:rsidR="002119EC" w:rsidRDefault="004F77D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655" w:dyaOrig="4860">
                <v:shape id="_x0000_i1027" type="#_x0000_t75" style="width:168.75pt;height:144.75pt" o:ole="">
                  <v:imagedata r:id="rId14" o:title=""/>
                </v:shape>
                <o:OLEObject Type="Embed" ProgID="PBrush" ShapeID="_x0000_i1027" DrawAspect="Content" ObjectID="_1835427946" r:id="rId15"/>
              </w:object>
            </w:r>
          </w:p>
        </w:tc>
        <w:tc>
          <w:tcPr>
            <w:tcW w:w="4428" w:type="dxa"/>
            <w:vAlign w:val="center"/>
          </w:tcPr>
          <w:p w:rsidR="002119EC" w:rsidRDefault="00CD5DC2" w:rsidP="003A49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Аккуратно надвиньте генератор на крепежную шпильку до момента касания с фланцем. </w:t>
            </w:r>
            <w:r w:rsidR="00D910FB">
              <w:rPr>
                <w:rFonts w:ascii="Arial" w:hAnsi="Arial" w:cs="Arial"/>
                <w:sz w:val="24"/>
                <w:szCs w:val="24"/>
              </w:rPr>
              <w:t xml:space="preserve">Прикрепите генератор к </w:t>
            </w:r>
            <w:r w:rsidR="00FD11C6">
              <w:rPr>
                <w:rFonts w:ascii="Arial" w:hAnsi="Arial" w:cs="Arial"/>
                <w:sz w:val="24"/>
                <w:szCs w:val="24"/>
              </w:rPr>
              <w:t xml:space="preserve">установленному </w:t>
            </w:r>
            <w:r w:rsidR="00D910FB">
              <w:rPr>
                <w:rFonts w:ascii="Arial" w:hAnsi="Arial" w:cs="Arial"/>
                <w:sz w:val="24"/>
                <w:szCs w:val="24"/>
              </w:rPr>
              <w:t>фланцу при помощи 4-х винтов М8</w:t>
            </w:r>
            <w:r w:rsidR="00685A9C">
              <w:rPr>
                <w:rFonts w:ascii="Arial" w:hAnsi="Arial" w:cs="Arial"/>
                <w:sz w:val="24"/>
                <w:szCs w:val="24"/>
              </w:rPr>
              <w:t>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        </w:t>
            </w:r>
          </w:p>
        </w:tc>
      </w:tr>
      <w:tr w:rsidR="002119EC" w:rsidTr="00F20396">
        <w:tc>
          <w:tcPr>
            <w:tcW w:w="4077" w:type="dxa"/>
          </w:tcPr>
          <w:p w:rsidR="002119EC" w:rsidRDefault="004F77D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460" w:dyaOrig="3360">
                <v:shape id="_x0000_i1028" type="#_x0000_t75" style="width:168.75pt;height:103.5pt" o:ole="">
                  <v:imagedata r:id="rId16" o:title=""/>
                </v:shape>
                <o:OLEObject Type="Embed" ProgID="PBrush" ShapeID="_x0000_i1028" DrawAspect="Content" ObjectID="_1835427947" r:id="rId17"/>
              </w:object>
            </w:r>
          </w:p>
        </w:tc>
        <w:tc>
          <w:tcPr>
            <w:tcW w:w="4428" w:type="dxa"/>
            <w:vAlign w:val="center"/>
          </w:tcPr>
          <w:p w:rsidR="002119EC" w:rsidRDefault="00D910FB" w:rsidP="003A49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Закрепите шпильку с обратной стороны</w:t>
            </w:r>
            <w:r w:rsidR="00685A9C">
              <w:rPr>
                <w:rFonts w:ascii="Arial" w:hAnsi="Arial" w:cs="Arial"/>
                <w:sz w:val="24"/>
                <w:szCs w:val="24"/>
              </w:rPr>
              <w:t xml:space="preserve"> генератора при помощи гайки М8</w:t>
            </w:r>
            <w:r w:rsidR="00CD5DC2">
              <w:rPr>
                <w:rFonts w:ascii="Arial" w:hAnsi="Arial" w:cs="Arial"/>
                <w:sz w:val="24"/>
                <w:szCs w:val="24"/>
              </w:rPr>
              <w:t xml:space="preserve"> и шайбы</w:t>
            </w:r>
            <w:r w:rsidR="00685A9C">
              <w:rPr>
                <w:rFonts w:ascii="Arial" w:hAnsi="Arial" w:cs="Arial"/>
                <w:sz w:val="24"/>
                <w:szCs w:val="24"/>
              </w:rPr>
              <w:t>. Для проверки соединения потяните за рукоятку ручного стартера двигателя и убедитесь в отсутствии проскальзывания на валу двигателя.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</w:p>
        </w:tc>
      </w:tr>
      <w:tr w:rsidR="002119EC" w:rsidTr="00F20396">
        <w:tc>
          <w:tcPr>
            <w:tcW w:w="4077" w:type="dxa"/>
          </w:tcPr>
          <w:p w:rsidR="002119EC" w:rsidRDefault="004F77D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565" w:dyaOrig="2550">
                <v:shape id="_x0000_i1029" type="#_x0000_t75" style="width:172.5pt;height:79.5pt" o:ole="">
                  <v:imagedata r:id="rId18" o:title=""/>
                </v:shape>
                <o:OLEObject Type="Embed" ProgID="PBrush" ShapeID="_x0000_i1029" DrawAspect="Content" ObjectID="_1835427948" r:id="rId19"/>
              </w:object>
            </w:r>
          </w:p>
        </w:tc>
        <w:tc>
          <w:tcPr>
            <w:tcW w:w="4428" w:type="dxa"/>
            <w:vAlign w:val="center"/>
          </w:tcPr>
          <w:p w:rsidR="002119EC" w:rsidRDefault="00685A9C" w:rsidP="003A49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Установите и закрепите защитную крышку генератора при помощи 4-х винтов.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</w:t>
            </w:r>
          </w:p>
        </w:tc>
      </w:tr>
    </w:tbl>
    <w:p w:rsidR="003A4957" w:rsidRDefault="003A4957" w:rsidP="004F77D8">
      <w:pPr>
        <w:spacing w:before="240"/>
        <w:ind w:firstLine="708"/>
        <w:rPr>
          <w:rFonts w:ascii="Arial" w:hAnsi="Arial" w:cs="Arial"/>
          <w:b/>
          <w:sz w:val="28"/>
          <w:szCs w:val="24"/>
        </w:rPr>
      </w:pPr>
    </w:p>
    <w:p w:rsidR="003A4957" w:rsidRDefault="003A4957" w:rsidP="004F77D8">
      <w:pPr>
        <w:spacing w:before="240"/>
        <w:ind w:firstLine="708"/>
        <w:rPr>
          <w:rFonts w:ascii="Arial" w:hAnsi="Arial" w:cs="Arial"/>
          <w:b/>
          <w:sz w:val="28"/>
          <w:szCs w:val="24"/>
        </w:rPr>
      </w:pPr>
    </w:p>
    <w:p w:rsidR="003A4957" w:rsidRDefault="003A4957" w:rsidP="004F77D8">
      <w:pPr>
        <w:spacing w:before="240"/>
        <w:ind w:firstLine="708"/>
        <w:rPr>
          <w:rFonts w:ascii="Arial" w:hAnsi="Arial" w:cs="Arial"/>
          <w:b/>
          <w:sz w:val="28"/>
          <w:szCs w:val="24"/>
        </w:rPr>
      </w:pPr>
    </w:p>
    <w:p w:rsidR="00685A9C" w:rsidRPr="004F77D8" w:rsidRDefault="00685A9C" w:rsidP="004F77D8">
      <w:pPr>
        <w:spacing w:before="240"/>
        <w:ind w:firstLine="708"/>
        <w:rPr>
          <w:rFonts w:ascii="Arial" w:hAnsi="Arial" w:cs="Arial"/>
          <w:b/>
          <w:sz w:val="28"/>
          <w:szCs w:val="24"/>
        </w:rPr>
      </w:pPr>
      <w:r w:rsidRPr="004F77D8">
        <w:rPr>
          <w:rFonts w:ascii="Arial" w:hAnsi="Arial" w:cs="Arial"/>
          <w:b/>
          <w:sz w:val="28"/>
          <w:szCs w:val="24"/>
        </w:rPr>
        <w:lastRenderedPageBreak/>
        <w:t>7 Порядок демонтажа генератора</w:t>
      </w:r>
    </w:p>
    <w:tbl>
      <w:tblPr>
        <w:tblStyle w:val="a6"/>
        <w:tblW w:w="8505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3686"/>
      </w:tblGrid>
      <w:tr w:rsidR="006327BD" w:rsidTr="00F20396">
        <w:tc>
          <w:tcPr>
            <w:tcW w:w="4819" w:type="dxa"/>
          </w:tcPr>
          <w:p w:rsidR="006327BD" w:rsidRDefault="00F2039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6045" w:dyaOrig="2490">
                <v:shape id="_x0000_i1030" type="#_x0000_t75" style="width:204.75pt;height:84pt" o:ole="">
                  <v:imagedata r:id="rId20" o:title=""/>
                </v:shape>
                <o:OLEObject Type="Embed" ProgID="PBrush" ShapeID="_x0000_i1030" DrawAspect="Content" ObjectID="_1835427949" r:id="rId21"/>
              </w:object>
            </w:r>
          </w:p>
        </w:tc>
        <w:tc>
          <w:tcPr>
            <w:tcW w:w="3686" w:type="dxa"/>
            <w:vAlign w:val="center"/>
          </w:tcPr>
          <w:p w:rsidR="006327BD" w:rsidRDefault="006327BD" w:rsidP="003A49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Открутите 4 винта от защитной крышки генератора</w:t>
            </w:r>
            <w:r w:rsidR="00BC0864">
              <w:rPr>
                <w:rFonts w:ascii="Arial" w:hAnsi="Arial" w:cs="Arial"/>
                <w:sz w:val="24"/>
                <w:szCs w:val="24"/>
              </w:rPr>
              <w:t xml:space="preserve"> и снимите ее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</w:p>
        </w:tc>
      </w:tr>
      <w:tr w:rsidR="006327BD" w:rsidTr="00F20396">
        <w:tc>
          <w:tcPr>
            <w:tcW w:w="4819" w:type="dxa"/>
          </w:tcPr>
          <w:p w:rsidR="006327BD" w:rsidRDefault="00F2039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6150" w:dyaOrig="3045">
                <v:shape id="_x0000_i1031" type="#_x0000_t75" style="width:204pt;height:102pt" o:ole="">
                  <v:imagedata r:id="rId22" o:title=""/>
                </v:shape>
                <o:OLEObject Type="Embed" ProgID="PBrush" ShapeID="_x0000_i1031" DrawAspect="Content" ObjectID="_1835427950" r:id="rId23"/>
              </w:object>
            </w:r>
          </w:p>
        </w:tc>
        <w:tc>
          <w:tcPr>
            <w:tcW w:w="3686" w:type="dxa"/>
            <w:vAlign w:val="center"/>
          </w:tcPr>
          <w:p w:rsidR="006327BD" w:rsidRDefault="006327BD" w:rsidP="003A49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Накрутите гайку на крепежную шпильку и затяните ее.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</w:p>
        </w:tc>
      </w:tr>
      <w:tr w:rsidR="006327BD" w:rsidTr="00F20396">
        <w:tc>
          <w:tcPr>
            <w:tcW w:w="4819" w:type="dxa"/>
          </w:tcPr>
          <w:p w:rsidR="006327BD" w:rsidRDefault="00F2039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910" w:dyaOrig="2565">
                <v:shape id="_x0000_i1032" type="#_x0000_t75" style="width:205.5pt;height:89.25pt" o:ole="">
                  <v:imagedata r:id="rId24" o:title=""/>
                </v:shape>
                <o:OLEObject Type="Embed" ProgID="PBrush" ShapeID="_x0000_i1032" DrawAspect="Content" ObjectID="_1835427951" r:id="rId25"/>
              </w:object>
            </w:r>
          </w:p>
        </w:tc>
        <w:tc>
          <w:tcPr>
            <w:tcW w:w="3686" w:type="dxa"/>
            <w:vAlign w:val="center"/>
          </w:tcPr>
          <w:p w:rsidR="006327BD" w:rsidRDefault="00E13485" w:rsidP="003A49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направлении против часовой стрелки выкрутите крепежную шпильку.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             </w:t>
            </w:r>
          </w:p>
        </w:tc>
      </w:tr>
      <w:tr w:rsidR="006327BD" w:rsidTr="00F20396">
        <w:tc>
          <w:tcPr>
            <w:tcW w:w="4819" w:type="dxa"/>
          </w:tcPr>
          <w:p w:rsidR="006327BD" w:rsidRDefault="00F2039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865" w:dyaOrig="2550">
                <v:shape id="_x0000_i1033" type="#_x0000_t75" style="width:205.5pt;height:90.75pt" o:ole="">
                  <v:imagedata r:id="rId26" o:title=""/>
                </v:shape>
                <o:OLEObject Type="Embed" ProgID="PBrush" ShapeID="_x0000_i1033" DrawAspect="Content" ObjectID="_1835427952" r:id="rId27"/>
              </w:object>
            </w:r>
          </w:p>
        </w:tc>
        <w:tc>
          <w:tcPr>
            <w:tcW w:w="3686" w:type="dxa"/>
            <w:vAlign w:val="center"/>
          </w:tcPr>
          <w:p w:rsidR="006327BD" w:rsidRDefault="00E13485" w:rsidP="00CD5D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Используйте </w:t>
            </w:r>
            <w:r w:rsidR="00CD5DC2">
              <w:rPr>
                <w:rFonts w:ascii="Arial" w:hAnsi="Arial" w:cs="Arial"/>
                <w:sz w:val="24"/>
                <w:szCs w:val="24"/>
              </w:rPr>
              <w:t xml:space="preserve">вспомогательную </w:t>
            </w:r>
            <w:r w:rsidR="00F20396">
              <w:rPr>
                <w:rFonts w:ascii="Arial" w:hAnsi="Arial" w:cs="Arial"/>
                <w:sz w:val="24"/>
                <w:szCs w:val="24"/>
              </w:rPr>
              <w:t>шпильку</w:t>
            </w:r>
            <w:r>
              <w:rPr>
                <w:rFonts w:ascii="Arial" w:hAnsi="Arial" w:cs="Arial"/>
                <w:sz w:val="24"/>
                <w:szCs w:val="24"/>
              </w:rPr>
              <w:t>, диаметр которой совпадает с диаметром крепежной шпильки</w:t>
            </w:r>
            <w:r w:rsidR="00CD5DC2">
              <w:rPr>
                <w:rFonts w:ascii="Arial" w:hAnsi="Arial" w:cs="Arial"/>
                <w:sz w:val="24"/>
                <w:szCs w:val="24"/>
              </w:rPr>
              <w:t>, но укороченную</w:t>
            </w:r>
            <w:r w:rsidR="00F20396">
              <w:rPr>
                <w:rFonts w:ascii="Arial" w:hAnsi="Arial" w:cs="Arial"/>
                <w:sz w:val="24"/>
                <w:szCs w:val="24"/>
              </w:rPr>
              <w:t xml:space="preserve"> на 50 мм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F20396">
              <w:rPr>
                <w:rFonts w:ascii="Arial" w:hAnsi="Arial" w:cs="Arial"/>
                <w:sz w:val="24"/>
                <w:szCs w:val="24"/>
              </w:rPr>
              <w:t xml:space="preserve"> Закрепите шпильку в выходном валу двигателя.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</w:p>
        </w:tc>
      </w:tr>
      <w:tr w:rsidR="006327BD" w:rsidTr="00F20396">
        <w:tc>
          <w:tcPr>
            <w:tcW w:w="4819" w:type="dxa"/>
          </w:tcPr>
          <w:p w:rsidR="006327BD" w:rsidRDefault="00F2039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805" w:dyaOrig="5160">
                <v:shape id="_x0000_i1034" type="#_x0000_t75" style="width:198.75pt;height:175.5pt" o:ole="">
                  <v:imagedata r:id="rId28" o:title=""/>
                </v:shape>
                <o:OLEObject Type="Embed" ProgID="PBrush" ShapeID="_x0000_i1034" DrawAspect="Content" ObjectID="_1835427953" r:id="rId29"/>
              </w:object>
            </w:r>
          </w:p>
        </w:tc>
        <w:tc>
          <w:tcPr>
            <w:tcW w:w="3686" w:type="dxa"/>
            <w:vAlign w:val="center"/>
          </w:tcPr>
          <w:p w:rsidR="006327BD" w:rsidRDefault="00E13485" w:rsidP="003A49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Открутите винты, которые крепят генератор к фланцу.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</w:t>
            </w:r>
          </w:p>
        </w:tc>
      </w:tr>
      <w:tr w:rsidR="006327BD" w:rsidTr="00F20396">
        <w:tc>
          <w:tcPr>
            <w:tcW w:w="4819" w:type="dxa"/>
          </w:tcPr>
          <w:p w:rsidR="006327BD" w:rsidRDefault="00F2039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5760" w:dyaOrig="2760">
                <v:shape id="_x0000_i1035" type="#_x0000_t75" style="width:198.75pt;height:94.5pt" o:ole="">
                  <v:imagedata r:id="rId30" o:title=""/>
                </v:shape>
                <o:OLEObject Type="Embed" ProgID="PBrush" ShapeID="_x0000_i1035" DrawAspect="Content" ObjectID="_1835427954" r:id="rId31"/>
              </w:object>
            </w:r>
          </w:p>
        </w:tc>
        <w:tc>
          <w:tcPr>
            <w:tcW w:w="3686" w:type="dxa"/>
            <w:vAlign w:val="center"/>
          </w:tcPr>
          <w:p w:rsidR="006327BD" w:rsidRDefault="00F20396" w:rsidP="00F203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Вкрутите</w:t>
            </w:r>
            <w:r w:rsidR="000A5E13">
              <w:rPr>
                <w:rFonts w:ascii="Arial" w:hAnsi="Arial" w:cs="Arial"/>
                <w:sz w:val="24"/>
                <w:szCs w:val="24"/>
              </w:rPr>
              <w:t xml:space="preserve"> винт М12х60 в хвостовик </w:t>
            </w:r>
            <w:r>
              <w:rPr>
                <w:rFonts w:ascii="Arial" w:hAnsi="Arial" w:cs="Arial"/>
                <w:sz w:val="24"/>
                <w:szCs w:val="24"/>
              </w:rPr>
              <w:t>ротора</w:t>
            </w:r>
            <w:r w:rsidR="000A5E13">
              <w:rPr>
                <w:rFonts w:ascii="Arial" w:hAnsi="Arial" w:cs="Arial"/>
                <w:sz w:val="24"/>
                <w:szCs w:val="24"/>
              </w:rPr>
              <w:t xml:space="preserve"> генератора. </w:t>
            </w:r>
            <w:r>
              <w:rPr>
                <w:rFonts w:ascii="Arial" w:hAnsi="Arial" w:cs="Arial"/>
                <w:sz w:val="24"/>
                <w:szCs w:val="24"/>
              </w:rPr>
              <w:t>Затягивайте винт д</w:t>
            </w:r>
            <w:r w:rsidR="000A5E13">
              <w:rPr>
                <w:rFonts w:ascii="Arial" w:hAnsi="Arial" w:cs="Arial"/>
                <w:sz w:val="24"/>
                <w:szCs w:val="24"/>
              </w:rPr>
              <w:t xml:space="preserve">ля демонтажа генератора </w:t>
            </w:r>
            <w:r>
              <w:rPr>
                <w:rFonts w:ascii="Arial" w:hAnsi="Arial" w:cs="Arial"/>
                <w:sz w:val="24"/>
                <w:szCs w:val="24"/>
              </w:rPr>
              <w:t>с посадочного места на хвостовике двигателя</w:t>
            </w:r>
            <w:r w:rsidR="000A5E13">
              <w:rPr>
                <w:rFonts w:ascii="Arial" w:hAnsi="Arial" w:cs="Arial"/>
                <w:sz w:val="24"/>
                <w:szCs w:val="24"/>
              </w:rPr>
              <w:t>.</w:t>
            </w:r>
            <w:r w:rsidR="000329D9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</w:t>
            </w:r>
          </w:p>
        </w:tc>
      </w:tr>
    </w:tbl>
    <w:p w:rsidR="00A77E00" w:rsidRDefault="00A77E00">
      <w:pPr>
        <w:rPr>
          <w:rFonts w:ascii="Arial" w:hAnsi="Arial" w:cs="Arial"/>
          <w:sz w:val="24"/>
          <w:szCs w:val="24"/>
        </w:rPr>
      </w:pPr>
    </w:p>
    <w:p w:rsidR="003A4957" w:rsidRDefault="003A4957">
      <w:pPr>
        <w:rPr>
          <w:rFonts w:ascii="Arial" w:hAnsi="Arial" w:cs="Arial"/>
          <w:b/>
          <w:sz w:val="28"/>
          <w:szCs w:val="24"/>
        </w:rPr>
      </w:pPr>
    </w:p>
    <w:p w:rsidR="000329D9" w:rsidRPr="003A4957" w:rsidRDefault="003A4957" w:rsidP="00D96B4D">
      <w:pPr>
        <w:ind w:firstLine="708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8</w:t>
      </w:r>
      <w:r w:rsidR="000329D9" w:rsidRPr="003A4957">
        <w:rPr>
          <w:rFonts w:ascii="Arial" w:hAnsi="Arial" w:cs="Arial"/>
          <w:b/>
          <w:sz w:val="28"/>
          <w:szCs w:val="24"/>
        </w:rPr>
        <w:t xml:space="preserve"> Схемы электрические</w:t>
      </w:r>
    </w:p>
    <w:p w:rsidR="005C38FB" w:rsidRDefault="001A2D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1535" cy="3721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91" w:rsidRDefault="001A2D91" w:rsidP="00496EA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электрическая генератора</w:t>
      </w:r>
      <w:r w:rsidR="00D96B4D">
        <w:rPr>
          <w:rFonts w:ascii="Arial" w:hAnsi="Arial" w:cs="Arial"/>
          <w:sz w:val="24"/>
          <w:szCs w:val="24"/>
        </w:rPr>
        <w:t xml:space="preserve"> с выходным напряжением 120</w:t>
      </w:r>
      <w:proofErr w:type="gramStart"/>
      <w:r w:rsidR="00D96B4D">
        <w:rPr>
          <w:rFonts w:ascii="Arial" w:hAnsi="Arial" w:cs="Arial"/>
          <w:sz w:val="24"/>
          <w:szCs w:val="24"/>
        </w:rPr>
        <w:t xml:space="preserve"> В</w:t>
      </w:r>
      <w:proofErr w:type="gramEnd"/>
    </w:p>
    <w:p w:rsidR="001A2D91" w:rsidRDefault="001A2D91">
      <w:pPr>
        <w:rPr>
          <w:rFonts w:ascii="Arial" w:hAnsi="Arial" w:cs="Arial"/>
          <w:sz w:val="24"/>
          <w:szCs w:val="24"/>
        </w:rPr>
      </w:pPr>
    </w:p>
    <w:p w:rsidR="005C38FB" w:rsidRDefault="00375A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1535" cy="3776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A0" w:rsidRDefault="001A2D91" w:rsidP="00375AA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375AA0">
        <w:rPr>
          <w:rFonts w:ascii="Arial" w:hAnsi="Arial" w:cs="Arial"/>
          <w:sz w:val="24"/>
          <w:szCs w:val="24"/>
        </w:rPr>
        <w:t>хема</w:t>
      </w:r>
      <w:r>
        <w:rPr>
          <w:rFonts w:ascii="Arial" w:hAnsi="Arial" w:cs="Arial"/>
          <w:sz w:val="24"/>
          <w:szCs w:val="24"/>
        </w:rPr>
        <w:t xml:space="preserve"> электрическая</w:t>
      </w:r>
      <w:r w:rsidR="00375AA0">
        <w:rPr>
          <w:rFonts w:ascii="Arial" w:hAnsi="Arial" w:cs="Arial"/>
          <w:sz w:val="24"/>
          <w:szCs w:val="24"/>
        </w:rPr>
        <w:t xml:space="preserve"> генератора</w:t>
      </w:r>
      <w:r w:rsidR="00D96B4D">
        <w:rPr>
          <w:rFonts w:ascii="Arial" w:hAnsi="Arial" w:cs="Arial"/>
          <w:sz w:val="24"/>
          <w:szCs w:val="24"/>
        </w:rPr>
        <w:t xml:space="preserve"> с выходным напряжением 230</w:t>
      </w:r>
      <w:proofErr w:type="gramStart"/>
      <w:r w:rsidR="00D96B4D">
        <w:rPr>
          <w:rFonts w:ascii="Arial" w:hAnsi="Arial" w:cs="Arial"/>
          <w:sz w:val="24"/>
          <w:szCs w:val="24"/>
        </w:rPr>
        <w:t xml:space="preserve"> В</w:t>
      </w:r>
      <w:proofErr w:type="gramEnd"/>
    </w:p>
    <w:p w:rsidR="005C38FB" w:rsidRDefault="007A77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70078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45" w:rsidRDefault="00E57345" w:rsidP="00E5734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электрическая генератора</w:t>
      </w:r>
      <w:r w:rsidR="00D96B4D">
        <w:rPr>
          <w:rFonts w:ascii="Arial" w:hAnsi="Arial" w:cs="Arial"/>
          <w:sz w:val="24"/>
          <w:szCs w:val="24"/>
        </w:rPr>
        <w:t xml:space="preserve"> с выходным напряжением 120</w:t>
      </w:r>
      <w:proofErr w:type="gramStart"/>
      <w:r w:rsidR="00D96B4D">
        <w:rPr>
          <w:rFonts w:ascii="Arial" w:hAnsi="Arial" w:cs="Arial"/>
          <w:sz w:val="24"/>
          <w:szCs w:val="24"/>
        </w:rPr>
        <w:t xml:space="preserve"> В</w:t>
      </w:r>
      <w:proofErr w:type="gramEnd"/>
      <w:r w:rsidR="00D96B4D">
        <w:rPr>
          <w:rFonts w:ascii="Arial" w:hAnsi="Arial" w:cs="Arial"/>
          <w:sz w:val="24"/>
          <w:szCs w:val="24"/>
        </w:rPr>
        <w:t xml:space="preserve"> и 2</w:t>
      </w:r>
      <w:r w:rsidR="007A77E8">
        <w:rPr>
          <w:rFonts w:ascii="Arial" w:hAnsi="Arial" w:cs="Arial"/>
          <w:sz w:val="24"/>
          <w:szCs w:val="24"/>
        </w:rPr>
        <w:t>3</w:t>
      </w:r>
      <w:r w:rsidR="00D96B4D">
        <w:rPr>
          <w:rFonts w:ascii="Arial" w:hAnsi="Arial" w:cs="Arial"/>
          <w:sz w:val="24"/>
          <w:szCs w:val="24"/>
        </w:rPr>
        <w:t>0 В</w:t>
      </w:r>
    </w:p>
    <w:p w:rsidR="00104D92" w:rsidRDefault="00104D92" w:rsidP="00104D92">
      <w:pPr>
        <w:jc w:val="center"/>
        <w:rPr>
          <w:rFonts w:ascii="Arial" w:hAnsi="Arial" w:cs="Arial"/>
          <w:sz w:val="24"/>
          <w:szCs w:val="24"/>
        </w:rPr>
      </w:pPr>
      <w:r w:rsidRPr="00104D92">
        <w:rPr>
          <w:rFonts w:ascii="Arial" w:hAnsi="Arial" w:cs="Arial"/>
          <w:sz w:val="24"/>
          <w:szCs w:val="24"/>
        </w:rPr>
        <w:object w:dxaOrig="10104" w:dyaOrig="7140">
          <v:shape id="_x0000_i1036" type="#_x0000_t75" style="width:483pt;height:341.25pt" o:ole="">
            <v:imagedata r:id="rId35" o:title=""/>
          </v:shape>
          <o:OLEObject Type="Embed" ProgID="Acrobat.Document.DC" ShapeID="_x0000_i1036" DrawAspect="Content" ObjectID="_1835427955" r:id="rId36"/>
        </w:object>
      </w:r>
      <w:r w:rsidRPr="00104D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Схема электрическая генератора с выходным напряжением 230</w:t>
      </w:r>
      <w:proofErr w:type="gramStart"/>
      <w:r>
        <w:rPr>
          <w:rFonts w:ascii="Arial" w:hAnsi="Arial" w:cs="Arial"/>
          <w:sz w:val="24"/>
          <w:szCs w:val="24"/>
        </w:rPr>
        <w:t xml:space="preserve"> В</w:t>
      </w:r>
      <w:proofErr w:type="gramEnd"/>
      <w:r>
        <w:rPr>
          <w:rFonts w:ascii="Arial" w:hAnsi="Arial" w:cs="Arial"/>
          <w:sz w:val="24"/>
          <w:szCs w:val="24"/>
        </w:rPr>
        <w:t xml:space="preserve"> и 400 В</w:t>
      </w:r>
    </w:p>
    <w:p w:rsidR="00104D92" w:rsidRDefault="00104D92" w:rsidP="00E57345">
      <w:pPr>
        <w:jc w:val="center"/>
        <w:rPr>
          <w:rFonts w:ascii="Arial" w:hAnsi="Arial" w:cs="Arial"/>
          <w:sz w:val="24"/>
          <w:szCs w:val="24"/>
        </w:rPr>
      </w:pPr>
    </w:p>
    <w:p w:rsidR="00104D92" w:rsidRPr="00D4111E" w:rsidRDefault="00104D92" w:rsidP="00E57345">
      <w:pPr>
        <w:jc w:val="center"/>
        <w:rPr>
          <w:rFonts w:ascii="Arial" w:hAnsi="Arial" w:cs="Arial"/>
          <w:sz w:val="24"/>
          <w:szCs w:val="24"/>
        </w:rPr>
      </w:pPr>
    </w:p>
    <w:p w:rsidR="00A77E00" w:rsidRPr="00D96B4D" w:rsidRDefault="003A4957" w:rsidP="00D96B4D">
      <w:pPr>
        <w:ind w:firstLine="708"/>
        <w:rPr>
          <w:rFonts w:ascii="Arial" w:hAnsi="Arial" w:cs="Arial"/>
          <w:b/>
          <w:sz w:val="28"/>
          <w:szCs w:val="24"/>
        </w:rPr>
      </w:pPr>
      <w:r w:rsidRPr="00D96B4D">
        <w:rPr>
          <w:rFonts w:ascii="Arial" w:hAnsi="Arial" w:cs="Arial"/>
          <w:b/>
          <w:sz w:val="28"/>
          <w:szCs w:val="24"/>
        </w:rPr>
        <w:t>9</w:t>
      </w:r>
      <w:r w:rsidR="000329D9" w:rsidRPr="00D96B4D">
        <w:rPr>
          <w:rFonts w:ascii="Arial" w:hAnsi="Arial" w:cs="Arial"/>
          <w:b/>
          <w:sz w:val="28"/>
          <w:szCs w:val="24"/>
        </w:rPr>
        <w:t xml:space="preserve"> </w:t>
      </w:r>
      <w:r w:rsidR="00381748" w:rsidRPr="00D96B4D">
        <w:rPr>
          <w:rFonts w:ascii="Arial" w:hAnsi="Arial" w:cs="Arial"/>
          <w:b/>
          <w:sz w:val="28"/>
          <w:szCs w:val="24"/>
        </w:rPr>
        <w:t>Возможные неисправности и методы их устранения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3101"/>
        <w:gridCol w:w="3101"/>
      </w:tblGrid>
      <w:tr w:rsidR="00381748" w:rsidTr="00C50F69">
        <w:trPr>
          <w:trHeight w:val="464"/>
        </w:trPr>
        <w:tc>
          <w:tcPr>
            <w:tcW w:w="3369" w:type="dxa"/>
            <w:vAlign w:val="center"/>
          </w:tcPr>
          <w:p w:rsidR="00381748" w:rsidRPr="00C50F69" w:rsidRDefault="00381748" w:rsidP="00C50F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0F69">
              <w:rPr>
                <w:rFonts w:ascii="Arial" w:hAnsi="Arial" w:cs="Arial"/>
                <w:b/>
                <w:sz w:val="24"/>
                <w:szCs w:val="24"/>
              </w:rPr>
              <w:t>Неисправность</w:t>
            </w:r>
            <w:r w:rsidR="006602F5"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</w:p>
        </w:tc>
        <w:tc>
          <w:tcPr>
            <w:tcW w:w="3101" w:type="dxa"/>
            <w:vAlign w:val="center"/>
          </w:tcPr>
          <w:p w:rsidR="00381748" w:rsidRPr="00C50F69" w:rsidRDefault="00381748" w:rsidP="00C50F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0F69">
              <w:rPr>
                <w:rFonts w:ascii="Arial" w:hAnsi="Arial" w:cs="Arial"/>
                <w:b/>
                <w:sz w:val="24"/>
                <w:szCs w:val="24"/>
              </w:rPr>
              <w:t>Причина</w:t>
            </w:r>
            <w:r w:rsidR="006602F5">
              <w:rPr>
                <w:rFonts w:ascii="Arial" w:hAnsi="Arial" w:cs="Arial"/>
                <w:b/>
                <w:sz w:val="24"/>
                <w:szCs w:val="24"/>
              </w:rPr>
              <w:t xml:space="preserve">                      </w:t>
            </w:r>
          </w:p>
        </w:tc>
        <w:tc>
          <w:tcPr>
            <w:tcW w:w="3101" w:type="dxa"/>
            <w:vAlign w:val="center"/>
          </w:tcPr>
          <w:p w:rsidR="00381748" w:rsidRPr="00C50F69" w:rsidRDefault="00381748" w:rsidP="00C50F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0F69">
              <w:rPr>
                <w:rFonts w:ascii="Arial" w:hAnsi="Arial" w:cs="Arial"/>
                <w:b/>
                <w:sz w:val="24"/>
                <w:szCs w:val="24"/>
              </w:rPr>
              <w:t>Решение</w:t>
            </w:r>
            <w:r w:rsidR="006602F5">
              <w:rPr>
                <w:rFonts w:ascii="Arial" w:hAnsi="Arial" w:cs="Arial"/>
                <w:b/>
                <w:sz w:val="24"/>
                <w:szCs w:val="24"/>
              </w:rPr>
              <w:t xml:space="preserve">                    </w:t>
            </w:r>
          </w:p>
        </w:tc>
      </w:tr>
      <w:tr w:rsidR="00381748" w:rsidTr="00C50F69">
        <w:tc>
          <w:tcPr>
            <w:tcW w:w="3369" w:type="dxa"/>
            <w:vMerge w:val="restart"/>
            <w:vAlign w:val="center"/>
          </w:tcPr>
          <w:p w:rsidR="00381748" w:rsidRDefault="00A91D69" w:rsidP="00C50F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 вырабатывается электроэнергия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3101" w:type="dxa"/>
          </w:tcPr>
          <w:p w:rsidR="00381748" w:rsidRDefault="00985A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Изношены щетки</w:t>
            </w:r>
          </w:p>
        </w:tc>
        <w:tc>
          <w:tcPr>
            <w:tcW w:w="3101" w:type="dxa"/>
          </w:tcPr>
          <w:p w:rsidR="00381748" w:rsidRPr="00985AF5" w:rsidRDefault="00985A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Замените щетки (только тип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DWY</w:t>
            </w:r>
            <w:r w:rsidRPr="00985AF5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381748" w:rsidTr="00C50F69">
        <w:tc>
          <w:tcPr>
            <w:tcW w:w="3369" w:type="dxa"/>
            <w:vMerge/>
            <w:vAlign w:val="center"/>
          </w:tcPr>
          <w:p w:rsidR="00381748" w:rsidRDefault="00381748" w:rsidP="00C50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</w:tcPr>
          <w:p w:rsidR="00381748" w:rsidRDefault="00FB6A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Потеря намагниченности из-за длительного хранения генератора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</w:tc>
        <w:tc>
          <w:tcPr>
            <w:tcW w:w="3101" w:type="dxa"/>
          </w:tcPr>
          <w:p w:rsidR="00381748" w:rsidRDefault="005B65D2" w:rsidP="005B6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Восстановите намагниченность</w:t>
            </w:r>
            <w:r w:rsidR="00FB6AA4">
              <w:rPr>
                <w:rFonts w:ascii="Arial" w:hAnsi="Arial" w:cs="Arial"/>
                <w:sz w:val="24"/>
                <w:szCs w:val="24"/>
              </w:rPr>
              <w:t xml:space="preserve"> при помощи постоянного тока напряжением 3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B6AA4">
              <w:rPr>
                <w:rFonts w:ascii="Arial" w:hAnsi="Arial" w:cs="Arial"/>
                <w:sz w:val="24"/>
                <w:szCs w:val="24"/>
              </w:rPr>
              <w:t>4 В</w:t>
            </w:r>
            <w:r>
              <w:rPr>
                <w:rFonts w:ascii="Arial" w:hAnsi="Arial" w:cs="Arial"/>
                <w:sz w:val="24"/>
                <w:szCs w:val="24"/>
              </w:rPr>
              <w:t>, приложенного к</w:t>
            </w:r>
            <w:r w:rsidRPr="005B65D2">
              <w:rPr>
                <w:rFonts w:ascii="Arial" w:hAnsi="Arial" w:cs="Arial"/>
                <w:sz w:val="24"/>
                <w:szCs w:val="24"/>
              </w:rPr>
              <w:t xml:space="preserve"> “</w:t>
            </w:r>
            <w:r>
              <w:rPr>
                <w:rFonts w:ascii="Arial" w:hAnsi="Arial" w:cs="Arial"/>
                <w:sz w:val="24"/>
                <w:szCs w:val="24"/>
              </w:rPr>
              <w:t>+</w:t>
            </w:r>
            <w:r w:rsidRPr="005B65D2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gramStart"/>
            <w:r w:rsidRPr="005B65D2">
              <w:rPr>
                <w:rFonts w:ascii="Arial" w:hAnsi="Arial" w:cs="Arial"/>
                <w:sz w:val="24"/>
                <w:szCs w:val="24"/>
              </w:rPr>
              <w:t>“–</w:t>
            </w:r>
            <w:proofErr w:type="gramEnd"/>
            <w:r w:rsidRPr="005B65D2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 xml:space="preserve"> полюсам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AVR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</w:p>
        </w:tc>
      </w:tr>
      <w:tr w:rsidR="00381748" w:rsidTr="00C50F69">
        <w:tc>
          <w:tcPr>
            <w:tcW w:w="3369" w:type="dxa"/>
            <w:vMerge/>
            <w:vAlign w:val="center"/>
          </w:tcPr>
          <w:p w:rsidR="00381748" w:rsidRDefault="00381748" w:rsidP="00C50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</w:tcPr>
          <w:p w:rsidR="00381748" w:rsidRDefault="003470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Полюсы </w:t>
            </w:r>
            <w:r w:rsidRPr="005B65D2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+</w:t>
            </w:r>
            <w:r w:rsidRPr="005B65D2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gramStart"/>
            <w:r w:rsidRPr="005B65D2">
              <w:rPr>
                <w:rFonts w:ascii="Arial" w:hAnsi="Arial" w:cs="Arial"/>
                <w:sz w:val="24"/>
                <w:szCs w:val="24"/>
              </w:rPr>
              <w:t>“–</w:t>
            </w:r>
            <w:proofErr w:type="gramEnd"/>
            <w:r w:rsidRPr="005B65D2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 xml:space="preserve"> системы возбуждения подключены не верно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</w:tc>
        <w:tc>
          <w:tcPr>
            <w:tcW w:w="3101" w:type="dxa"/>
          </w:tcPr>
          <w:p w:rsidR="00381748" w:rsidRDefault="003470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 щеточных генераторов клеммы должны быть правильно подключены, затем заряжены постоянным током напряжение</w:t>
            </w:r>
            <w:r w:rsidR="00136260">
              <w:rPr>
                <w:rFonts w:ascii="Arial" w:hAnsi="Arial" w:cs="Arial"/>
                <w:sz w:val="24"/>
                <w:szCs w:val="24"/>
              </w:rPr>
              <w:t>м 3-4</w:t>
            </w:r>
            <w:proofErr w:type="gramStart"/>
            <w:r w:rsidR="00136260">
              <w:rPr>
                <w:rFonts w:ascii="Arial" w:hAnsi="Arial" w:cs="Arial"/>
                <w:sz w:val="24"/>
                <w:szCs w:val="24"/>
              </w:rPr>
              <w:t xml:space="preserve"> В</w:t>
            </w:r>
            <w:proofErr w:type="gramEnd"/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</w:p>
        </w:tc>
      </w:tr>
      <w:tr w:rsidR="00381748" w:rsidTr="00C50F69">
        <w:tc>
          <w:tcPr>
            <w:tcW w:w="3369" w:type="dxa"/>
            <w:vMerge/>
            <w:vAlign w:val="center"/>
          </w:tcPr>
          <w:p w:rsidR="00381748" w:rsidRDefault="00381748" w:rsidP="00C50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</w:tcPr>
          <w:p w:rsidR="00381748" w:rsidRPr="00041A6D" w:rsidRDefault="001362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Поврежден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AVR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</w:p>
        </w:tc>
        <w:tc>
          <w:tcPr>
            <w:tcW w:w="3101" w:type="dxa"/>
          </w:tcPr>
          <w:p w:rsidR="00381748" w:rsidRPr="00041A6D" w:rsidRDefault="001362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Замените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AVR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</w:p>
        </w:tc>
      </w:tr>
      <w:tr w:rsidR="00381748" w:rsidTr="00C50F69">
        <w:tc>
          <w:tcPr>
            <w:tcW w:w="3369" w:type="dxa"/>
            <w:vMerge/>
            <w:vAlign w:val="center"/>
          </w:tcPr>
          <w:p w:rsidR="00381748" w:rsidRDefault="00381748" w:rsidP="00C50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</w:tcPr>
          <w:p w:rsidR="00381748" w:rsidRDefault="001362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Поврежден диодный мост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3101" w:type="dxa"/>
          </w:tcPr>
          <w:p w:rsidR="00381748" w:rsidRDefault="001362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 диодный мост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</w:tc>
      </w:tr>
      <w:tr w:rsidR="00A91D69" w:rsidTr="00C50F69">
        <w:tc>
          <w:tcPr>
            <w:tcW w:w="3369" w:type="dxa"/>
            <w:vMerge w:val="restart"/>
            <w:vAlign w:val="center"/>
          </w:tcPr>
          <w:p w:rsidR="00A91D69" w:rsidRDefault="00A91D69" w:rsidP="00C50F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Недостаточная мощность генератора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3101" w:type="dxa"/>
          </w:tcPr>
          <w:p w:rsidR="00A91D69" w:rsidRDefault="001362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Повреждена коллекторная часть ротора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3101" w:type="dxa"/>
          </w:tcPr>
          <w:p w:rsidR="00A91D69" w:rsidRDefault="00EF38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 поврежденные элементы ротора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</w:p>
        </w:tc>
      </w:tr>
      <w:tr w:rsidR="00A91D69" w:rsidTr="00C50F69">
        <w:tc>
          <w:tcPr>
            <w:tcW w:w="3369" w:type="dxa"/>
            <w:vMerge/>
            <w:vAlign w:val="center"/>
          </w:tcPr>
          <w:p w:rsidR="00A91D69" w:rsidRDefault="00A91D69" w:rsidP="00C50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</w:tcPr>
          <w:p w:rsidR="00A91D69" w:rsidRDefault="00EF3881" w:rsidP="00EF38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Недостаточное сечение подключенного кабеля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3101" w:type="dxa"/>
          </w:tcPr>
          <w:p w:rsidR="00A91D69" w:rsidRDefault="00EF38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Подключите подходящий кабель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            </w:t>
            </w:r>
          </w:p>
        </w:tc>
      </w:tr>
      <w:tr w:rsidR="00A91D69" w:rsidTr="00C50F69">
        <w:tc>
          <w:tcPr>
            <w:tcW w:w="3369" w:type="dxa"/>
            <w:vMerge/>
            <w:vAlign w:val="center"/>
          </w:tcPr>
          <w:p w:rsidR="00A91D69" w:rsidRDefault="00A91D69" w:rsidP="00C50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</w:tcPr>
          <w:p w:rsidR="00A91D69" w:rsidRDefault="00EF38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Генератор прокручивается </w:t>
            </w:r>
            <w:r w:rsidR="007C1087">
              <w:rPr>
                <w:rFonts w:ascii="Arial" w:hAnsi="Arial" w:cs="Arial"/>
                <w:sz w:val="24"/>
                <w:szCs w:val="24"/>
              </w:rPr>
              <w:t>на валу двигателя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3101" w:type="dxa"/>
          </w:tcPr>
          <w:p w:rsidR="00A91D69" w:rsidRDefault="007C10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Плотно затяните крепежную шпильку генератора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      </w:t>
            </w:r>
          </w:p>
        </w:tc>
      </w:tr>
      <w:tr w:rsidR="00A91D69" w:rsidTr="00C50F69">
        <w:tc>
          <w:tcPr>
            <w:tcW w:w="3369" w:type="dxa"/>
            <w:vMerge w:val="restart"/>
            <w:vAlign w:val="center"/>
          </w:tcPr>
          <w:p w:rsidR="00A91D69" w:rsidRDefault="00A91D69" w:rsidP="00C50F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Недостаточная мощность сварки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3101" w:type="dxa"/>
          </w:tcPr>
          <w:p w:rsidR="00A91D69" w:rsidRPr="007C1087" w:rsidRDefault="007C10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Переключатель не находится в положении «Сварка»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3101" w:type="dxa"/>
          </w:tcPr>
          <w:p w:rsidR="00A91D69" w:rsidRDefault="007C10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Переведите переключатель в положение «Сварка»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</w:tc>
      </w:tr>
      <w:tr w:rsidR="00A91D69" w:rsidTr="00C50F69">
        <w:tc>
          <w:tcPr>
            <w:tcW w:w="3369" w:type="dxa"/>
            <w:vMerge/>
            <w:vAlign w:val="center"/>
          </w:tcPr>
          <w:p w:rsidR="00A91D69" w:rsidRDefault="00A91D69" w:rsidP="00C50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</w:tcPr>
          <w:p w:rsidR="00A91D69" w:rsidRDefault="007C10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Неправильно настроен сварочный ток или регулятор тока неисправен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3101" w:type="dxa"/>
          </w:tcPr>
          <w:p w:rsidR="00A91D69" w:rsidRDefault="007C10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Отрегулируйте сварочный ток или замените регулятор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</w:p>
        </w:tc>
      </w:tr>
      <w:tr w:rsidR="00A91D69" w:rsidTr="00C50F69">
        <w:tc>
          <w:tcPr>
            <w:tcW w:w="3369" w:type="dxa"/>
            <w:vAlign w:val="center"/>
          </w:tcPr>
          <w:p w:rsidR="00A91D69" w:rsidRPr="00A91D69" w:rsidRDefault="00A91D69" w:rsidP="00C50F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Недостаточно мощности при повышении сварочного напряжения </w:t>
            </w:r>
            <w:r w:rsidRPr="00A91D69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DC</w:t>
            </w:r>
            <w:r w:rsidRPr="00A91D69">
              <w:rPr>
                <w:rFonts w:ascii="Arial" w:hAnsi="Arial" w:cs="Arial"/>
                <w:sz w:val="24"/>
                <w:szCs w:val="24"/>
              </w:rPr>
              <w:t>)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</w:tc>
        <w:tc>
          <w:tcPr>
            <w:tcW w:w="3101" w:type="dxa"/>
          </w:tcPr>
          <w:p w:rsidR="00A91D69" w:rsidRDefault="00C922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Низкое сварочное напряжение из-за повреждения элементов коллектора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3101" w:type="dxa"/>
          </w:tcPr>
          <w:p w:rsidR="00A91D69" w:rsidRDefault="00C922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 неисправные части коллектора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</w:tr>
      <w:tr w:rsidR="00A91D69" w:rsidTr="00C50F69">
        <w:tc>
          <w:tcPr>
            <w:tcW w:w="3369" w:type="dxa"/>
            <w:vAlign w:val="center"/>
          </w:tcPr>
          <w:p w:rsidR="00A91D69" w:rsidRDefault="00A91D69" w:rsidP="00C50F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Появление дыма и запаха</w:t>
            </w:r>
            <w:r w:rsidR="00985AF5">
              <w:rPr>
                <w:rFonts w:ascii="Arial" w:hAnsi="Arial" w:cs="Arial"/>
                <w:sz w:val="24"/>
                <w:szCs w:val="24"/>
              </w:rPr>
              <w:t xml:space="preserve"> гари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3101" w:type="dxa"/>
          </w:tcPr>
          <w:p w:rsidR="00A91D69" w:rsidRDefault="00C922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сварочном режиме происходит перегрев из-за ослабленных контактов или неисправности ротора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  <w:tc>
          <w:tcPr>
            <w:tcW w:w="3101" w:type="dxa"/>
          </w:tcPr>
          <w:p w:rsidR="00A91D69" w:rsidRDefault="00C92235" w:rsidP="00041A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Остановите генератор, проверьте соединения, замените ротор, при необходимости</w:t>
            </w:r>
            <w:r w:rsidR="00041A6D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</w:tr>
      <w:tr w:rsidR="00A91D69" w:rsidTr="00C50F69">
        <w:tc>
          <w:tcPr>
            <w:tcW w:w="3369" w:type="dxa"/>
            <w:vAlign w:val="center"/>
          </w:tcPr>
          <w:p w:rsidR="00A91D69" w:rsidRDefault="00985AF5" w:rsidP="00C50F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Появление посторонних звуков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3101" w:type="dxa"/>
          </w:tcPr>
          <w:p w:rsidR="00A91D69" w:rsidRDefault="00C50F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Поврежден подшипник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3101" w:type="dxa"/>
          </w:tcPr>
          <w:p w:rsidR="00A91D69" w:rsidRDefault="00C50F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 подшипник ротора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</w:t>
            </w:r>
          </w:p>
        </w:tc>
      </w:tr>
      <w:tr w:rsidR="00985AF5" w:rsidTr="00BC0864">
        <w:tc>
          <w:tcPr>
            <w:tcW w:w="9571" w:type="dxa"/>
            <w:gridSpan w:val="3"/>
          </w:tcPr>
          <w:p w:rsidR="00985AF5" w:rsidRDefault="00985AF5" w:rsidP="00C50F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 вышеперечисленные неисправности должны устраняться квалифицированным специалистом.</w:t>
            </w:r>
            <w:r w:rsidR="006602F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</w:t>
            </w:r>
          </w:p>
        </w:tc>
      </w:tr>
    </w:tbl>
    <w:p w:rsidR="00381748" w:rsidRPr="00D4111E" w:rsidRDefault="00381748">
      <w:pPr>
        <w:rPr>
          <w:rFonts w:ascii="Arial" w:hAnsi="Arial" w:cs="Arial"/>
          <w:sz w:val="24"/>
          <w:szCs w:val="24"/>
        </w:rPr>
      </w:pPr>
    </w:p>
    <w:p w:rsidR="00A77E00" w:rsidRPr="006602F5" w:rsidRDefault="00A77E00" w:rsidP="00D96B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8FD102F" wp14:editId="1F62E1A6">
            <wp:extent cx="3395207" cy="458574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53" cy="459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E00" w:rsidRPr="006602F5" w:rsidSect="000329D9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897" w:rsidRDefault="00B13897" w:rsidP="000329D9">
      <w:pPr>
        <w:spacing w:after="0" w:line="240" w:lineRule="auto"/>
      </w:pPr>
      <w:r>
        <w:separator/>
      </w:r>
    </w:p>
  </w:endnote>
  <w:endnote w:type="continuationSeparator" w:id="0">
    <w:p w:rsidR="00B13897" w:rsidRDefault="00B13897" w:rsidP="0003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377337"/>
      <w:docPartObj>
        <w:docPartGallery w:val="Page Numbers (Bottom of Page)"/>
        <w:docPartUnique/>
      </w:docPartObj>
    </w:sdtPr>
    <w:sdtEndPr/>
    <w:sdtContent>
      <w:p w:rsidR="000329D9" w:rsidRDefault="000329D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81">
          <w:rPr>
            <w:noProof/>
          </w:rPr>
          <w:t>2</w:t>
        </w:r>
        <w:r>
          <w:fldChar w:fldCharType="end"/>
        </w:r>
      </w:p>
    </w:sdtContent>
  </w:sdt>
  <w:p w:rsidR="000329D9" w:rsidRDefault="000329D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897" w:rsidRDefault="00B13897" w:rsidP="000329D9">
      <w:pPr>
        <w:spacing w:after="0" w:line="240" w:lineRule="auto"/>
      </w:pPr>
      <w:r>
        <w:separator/>
      </w:r>
    </w:p>
  </w:footnote>
  <w:footnote w:type="continuationSeparator" w:id="0">
    <w:p w:rsidR="00B13897" w:rsidRDefault="00B13897" w:rsidP="00032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704DB"/>
    <w:multiLevelType w:val="hybridMultilevel"/>
    <w:tmpl w:val="E90873A6"/>
    <w:lvl w:ilvl="0" w:tplc="624692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63D44"/>
    <w:multiLevelType w:val="hybridMultilevel"/>
    <w:tmpl w:val="21BED042"/>
    <w:lvl w:ilvl="0" w:tplc="ECE238BE">
      <w:start w:val="360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70337"/>
    <w:multiLevelType w:val="hybridMultilevel"/>
    <w:tmpl w:val="D7A6839C"/>
    <w:lvl w:ilvl="0" w:tplc="2708E0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7252A"/>
    <w:multiLevelType w:val="hybridMultilevel"/>
    <w:tmpl w:val="13EC9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C3"/>
    <w:rsid w:val="00003AC0"/>
    <w:rsid w:val="000329D9"/>
    <w:rsid w:val="00041A6D"/>
    <w:rsid w:val="0004570C"/>
    <w:rsid w:val="000707BC"/>
    <w:rsid w:val="00082383"/>
    <w:rsid w:val="0009201F"/>
    <w:rsid w:val="000A5E13"/>
    <w:rsid w:val="00104D92"/>
    <w:rsid w:val="00111F3E"/>
    <w:rsid w:val="00136260"/>
    <w:rsid w:val="001777A7"/>
    <w:rsid w:val="001A2D91"/>
    <w:rsid w:val="002119EC"/>
    <w:rsid w:val="00261541"/>
    <w:rsid w:val="00295910"/>
    <w:rsid w:val="002C4758"/>
    <w:rsid w:val="002F4329"/>
    <w:rsid w:val="003470D3"/>
    <w:rsid w:val="00375AA0"/>
    <w:rsid w:val="00381748"/>
    <w:rsid w:val="003A4957"/>
    <w:rsid w:val="00485EC3"/>
    <w:rsid w:val="004861DC"/>
    <w:rsid w:val="00496EA7"/>
    <w:rsid w:val="004F5A0F"/>
    <w:rsid w:val="004F77D8"/>
    <w:rsid w:val="005636BB"/>
    <w:rsid w:val="005752E2"/>
    <w:rsid w:val="005B3443"/>
    <w:rsid w:val="005B65D2"/>
    <w:rsid w:val="005C38FB"/>
    <w:rsid w:val="006327BD"/>
    <w:rsid w:val="006602F5"/>
    <w:rsid w:val="00685A9C"/>
    <w:rsid w:val="006F45FC"/>
    <w:rsid w:val="00742AB2"/>
    <w:rsid w:val="0078630D"/>
    <w:rsid w:val="007A77E8"/>
    <w:rsid w:val="007C061B"/>
    <w:rsid w:val="007C1087"/>
    <w:rsid w:val="00985AF5"/>
    <w:rsid w:val="009A6332"/>
    <w:rsid w:val="009B7069"/>
    <w:rsid w:val="00A720E6"/>
    <w:rsid w:val="00A77E00"/>
    <w:rsid w:val="00A91D69"/>
    <w:rsid w:val="00AD6581"/>
    <w:rsid w:val="00B10E7F"/>
    <w:rsid w:val="00B13897"/>
    <w:rsid w:val="00B354B0"/>
    <w:rsid w:val="00B4174A"/>
    <w:rsid w:val="00B55B31"/>
    <w:rsid w:val="00B84501"/>
    <w:rsid w:val="00BC0864"/>
    <w:rsid w:val="00BD1382"/>
    <w:rsid w:val="00BE2126"/>
    <w:rsid w:val="00C269A6"/>
    <w:rsid w:val="00C50F69"/>
    <w:rsid w:val="00C92235"/>
    <w:rsid w:val="00CD5DC2"/>
    <w:rsid w:val="00CE7BC2"/>
    <w:rsid w:val="00D07CCD"/>
    <w:rsid w:val="00D4111E"/>
    <w:rsid w:val="00D910FB"/>
    <w:rsid w:val="00D96B4D"/>
    <w:rsid w:val="00DC1D4F"/>
    <w:rsid w:val="00DD33A5"/>
    <w:rsid w:val="00E04F48"/>
    <w:rsid w:val="00E13485"/>
    <w:rsid w:val="00E57345"/>
    <w:rsid w:val="00E7363C"/>
    <w:rsid w:val="00EF3881"/>
    <w:rsid w:val="00EF6737"/>
    <w:rsid w:val="00F20396"/>
    <w:rsid w:val="00F30C9D"/>
    <w:rsid w:val="00FB6207"/>
    <w:rsid w:val="00FB6AA4"/>
    <w:rsid w:val="00FC4148"/>
    <w:rsid w:val="00FC68F8"/>
    <w:rsid w:val="00FD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111E"/>
    <w:pPr>
      <w:ind w:left="720"/>
      <w:contextualSpacing/>
    </w:pPr>
  </w:style>
  <w:style w:type="table" w:styleId="a6">
    <w:name w:val="Table Grid"/>
    <w:basedOn w:val="a1"/>
    <w:uiPriority w:val="59"/>
    <w:rsid w:val="00D41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3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29D9"/>
  </w:style>
  <w:style w:type="paragraph" w:styleId="a9">
    <w:name w:val="footer"/>
    <w:basedOn w:val="a"/>
    <w:link w:val="aa"/>
    <w:uiPriority w:val="99"/>
    <w:unhideWhenUsed/>
    <w:rsid w:val="0003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29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111E"/>
    <w:pPr>
      <w:ind w:left="720"/>
      <w:contextualSpacing/>
    </w:pPr>
  </w:style>
  <w:style w:type="table" w:styleId="a6">
    <w:name w:val="Table Grid"/>
    <w:basedOn w:val="a1"/>
    <w:uiPriority w:val="59"/>
    <w:rsid w:val="00D41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3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29D9"/>
  </w:style>
  <w:style w:type="paragraph" w:styleId="a9">
    <w:name w:val="footer"/>
    <w:basedOn w:val="a"/>
    <w:link w:val="aa"/>
    <w:uiPriority w:val="99"/>
    <w:unhideWhenUsed/>
    <w:rsid w:val="0003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2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image" Target="media/image17.emf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Павел</cp:lastModifiedBy>
  <cp:revision>2</cp:revision>
  <dcterms:created xsi:type="dcterms:W3CDTF">2026-03-19T09:19:00Z</dcterms:created>
  <dcterms:modified xsi:type="dcterms:W3CDTF">2026-03-19T09:19:00Z</dcterms:modified>
</cp:coreProperties>
</file>